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Default="0077245C" w:rsidP="002B4A2A">
      <w:pPr>
        <w:ind w:left="23" w:right="695"/>
        <w:rPr>
          <w:sz w:val="18"/>
          <w:szCs w:val="18"/>
        </w:rPr>
      </w:pPr>
      <w:bookmarkStart w:id="0" w:name="_GoBack"/>
      <w:bookmarkEnd w:id="0"/>
    </w:p>
    <w:p w14:paraId="1C8F23DA" w14:textId="0FDA86DE" w:rsidR="0077245C" w:rsidRPr="00FF41CA" w:rsidRDefault="00023753" w:rsidP="002B4A2A">
      <w:pPr>
        <w:ind w:left="23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ANEXO N°3</w:t>
      </w:r>
      <w:r w:rsidR="002029D6">
        <w:rPr>
          <w:rFonts w:asciiTheme="minorHAnsi" w:hAnsiTheme="minorHAnsi" w:cstheme="minorHAnsi"/>
          <w:b/>
          <w:bCs/>
        </w:rPr>
        <w:t>3</w:t>
      </w:r>
    </w:p>
    <w:p w14:paraId="0435378C" w14:textId="78684BE1" w:rsidR="00693795" w:rsidRDefault="00023753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CUADROS DE LA NOTA </w:t>
      </w:r>
      <w:r w:rsidR="00B713BE">
        <w:rPr>
          <w:rFonts w:asciiTheme="minorHAnsi" w:hAnsiTheme="minorHAnsi" w:cstheme="minorHAnsi"/>
          <w:b/>
          <w:bCs/>
        </w:rPr>
        <w:t>3</w:t>
      </w:r>
      <w:r w:rsidR="004F000F">
        <w:rPr>
          <w:rFonts w:asciiTheme="minorHAnsi" w:hAnsiTheme="minorHAnsi" w:cstheme="minorHAnsi"/>
          <w:b/>
          <w:bCs/>
        </w:rPr>
        <w:t>6</w:t>
      </w:r>
    </w:p>
    <w:p w14:paraId="009CD15D" w14:textId="2BDC9BD7" w:rsidR="00693795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</w:p>
    <w:p w14:paraId="4C0BE43F" w14:textId="6D1D85B3" w:rsidR="00023753" w:rsidRDefault="009156CB" w:rsidP="009156CB">
      <w:pPr>
        <w:ind w:left="0" w:right="695"/>
      </w:pPr>
      <w:r>
        <w:rPr>
          <w:rFonts w:asciiTheme="minorHAnsi" w:hAnsiTheme="minorHAnsi" w:cstheme="minorHAnsi"/>
          <w:b/>
          <w:bCs/>
        </w:rPr>
        <w:t xml:space="preserve">Cuadro N°1. </w:t>
      </w:r>
      <w:r w:rsidR="00023753">
        <w:rPr>
          <w:b/>
        </w:rPr>
        <w:t xml:space="preserve">Periodo Actual </w:t>
      </w:r>
    </w:p>
    <w:tbl>
      <w:tblPr>
        <w:tblStyle w:val="TableGrid"/>
        <w:tblW w:w="9430" w:type="dxa"/>
        <w:tblInd w:w="-108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3253"/>
        <w:gridCol w:w="967"/>
        <w:gridCol w:w="1133"/>
        <w:gridCol w:w="1277"/>
        <w:gridCol w:w="1418"/>
        <w:gridCol w:w="1382"/>
      </w:tblGrid>
      <w:tr w:rsidR="00023753" w14:paraId="734E4795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0149B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388B3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B9BB" w14:textId="68301189" w:rsidR="00023753" w:rsidRDefault="00023753" w:rsidP="00C3244D">
            <w:pPr>
              <w:spacing w:line="259" w:lineRule="auto"/>
              <w:ind w:left="62"/>
              <w:jc w:val="left"/>
            </w:pPr>
            <w:r>
              <w:rPr>
                <w:sz w:val="18"/>
              </w:rPr>
              <w:t>Segmento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C6C7" w14:textId="7F891CF1" w:rsidR="00023753" w:rsidRDefault="00023753" w:rsidP="00C3244D">
            <w:pPr>
              <w:spacing w:line="259" w:lineRule="auto"/>
              <w:ind w:left="62"/>
              <w:jc w:val="left"/>
            </w:pPr>
            <w:r>
              <w:rPr>
                <w:sz w:val="18"/>
              </w:rPr>
              <w:t>Segmento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7EB5" w14:textId="3D8D7253" w:rsidR="00023753" w:rsidRDefault="00023753" w:rsidP="00C3244D">
            <w:pPr>
              <w:spacing w:line="259" w:lineRule="auto"/>
              <w:ind w:left="708" w:right="243" w:hanging="360"/>
              <w:jc w:val="left"/>
            </w:pPr>
            <w:r>
              <w:rPr>
                <w:sz w:val="18"/>
              </w:rPr>
              <w:t>Segmento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8CB5B" w14:textId="3BB4781D" w:rsidR="00023753" w:rsidRDefault="00023753" w:rsidP="00C3244D">
            <w:pPr>
              <w:spacing w:line="259" w:lineRule="auto"/>
              <w:ind w:left="57"/>
              <w:jc w:val="left"/>
            </w:pPr>
            <w:r>
              <w:rPr>
                <w:sz w:val="18"/>
              </w:rPr>
              <w:t>Segmento</w:t>
            </w:r>
          </w:p>
        </w:tc>
      </w:tr>
      <w:tr w:rsidR="00023753" w14:paraId="7C5070C5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D2421" w14:textId="69EB5DFB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Ingres</w:t>
            </w:r>
            <w:r w:rsidR="001B1BA7">
              <w:rPr>
                <w:sz w:val="18"/>
              </w:rPr>
              <w:t>os por intereses y reajustes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FC95A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C407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B72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54EA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6C60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77CCF391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0323DD" w14:textId="058155D5" w:rsidR="00023753" w:rsidRDefault="001B1BA7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Gastos por intereses y reajustes</w:t>
            </w:r>
            <w:r w:rsidR="00023753"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39725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59AE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4FF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6658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F1BF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0E1B111D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A8F0F3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b/>
                <w:sz w:val="18"/>
              </w:rPr>
              <w:t>Ganancia bruta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3043B6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881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A910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8D46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94B1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3EC3ADE4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C2B99" w14:textId="4DC67238" w:rsidR="00023753" w:rsidRDefault="001B1BA7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Ingresos de actividades ordinarias</w:t>
            </w:r>
            <w:r w:rsidR="00023753"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170E9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7CCE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9C5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7819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2887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12B74E8A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2DE90" w14:textId="3C30CDF9" w:rsidR="00023753" w:rsidRDefault="001B1BA7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Otros gastos por naturaleza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1393E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CDFA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AA1E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0083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8399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52230CA4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4CC253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Otras ganancias (pérdidas)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7BADA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08BA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7EA4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46D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E00D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17D83F9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A8D914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Ingresos financieros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CA483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2408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3D1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AA02D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A082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2B0A7280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3CE51D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Costos financieros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E5476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2549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230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D41F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7A5A5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01DBB865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D75DE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Diferencias de cambio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398895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A209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E7F1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FCFD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5A3C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7F619510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3DB343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Resultados por unidades de reajuste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12F081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4333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0086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CFE66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89AA5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391BD158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080F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Ganancia (pérdida) antes de impuesto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FA0BF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C19D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722F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F6038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3ACE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2A84D146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F50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Gasto por impuestos a las ganancias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637FA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3B2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0085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B9C5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9108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4225DED2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D3D73" w14:textId="2D2B95C8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Ganancia (pérdida)</w:t>
            </w:r>
            <w:r w:rsidR="001B1BA7">
              <w:rPr>
                <w:sz w:val="18"/>
              </w:rPr>
              <w:t xml:space="preserve"> procedente de operaciones continuadas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B4882" w14:textId="7C1DD885" w:rsidR="00023753" w:rsidRDefault="00023753" w:rsidP="00C3244D">
            <w:pPr>
              <w:spacing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73FF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3F67F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43F87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5EC44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5EBA0C8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1EA44" w14:textId="79D99619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Ganancia (pérdida)</w:t>
            </w:r>
            <w:r w:rsidR="001B1BA7">
              <w:rPr>
                <w:sz w:val="18"/>
              </w:rPr>
              <w:t xml:space="preserve"> procedente de operaciones</w:t>
            </w:r>
            <w:r>
              <w:rPr>
                <w:sz w:val="18"/>
              </w:rPr>
              <w:t xml:space="preserve"> discontinuadas</w:t>
            </w:r>
            <w:r>
              <w:rPr>
                <w:color w:val="FF0000"/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51397" w14:textId="2B602BD4" w:rsidR="00023753" w:rsidRDefault="00023753" w:rsidP="00C3244D">
            <w:pPr>
              <w:spacing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3602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E6BB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98573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16DBD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24D993C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84108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Ganancia (pérdida)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B86F4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0C0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BCDD3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3EA99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E359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7981D451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FC6CB6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Depreciación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35AC2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D99BE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002F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C25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7ED0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3E8A4A9C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BB10B4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Amortización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7C84D0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FD49D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5596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516E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BF0D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510E5D75" w14:textId="77777777" w:rsidTr="00C3244D">
        <w:trPr>
          <w:trHeight w:val="2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D2A4C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EBITDA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C8777" w14:textId="77777777" w:rsidR="00023753" w:rsidRDefault="00023753" w:rsidP="00C3244D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C29D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C777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168B" w14:textId="77777777" w:rsidR="00023753" w:rsidRDefault="00023753" w:rsidP="00C3244D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9A512" w14:textId="77777777" w:rsidR="00023753" w:rsidRDefault="00023753" w:rsidP="00C3244D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</w:tbl>
    <w:p w14:paraId="2F243B01" w14:textId="77777777" w:rsidR="00023753" w:rsidRDefault="00023753" w:rsidP="00023753">
      <w:pPr>
        <w:spacing w:after="96" w:line="259" w:lineRule="auto"/>
        <w:ind w:left="283"/>
        <w:jc w:val="left"/>
      </w:pPr>
      <w:r>
        <w:rPr>
          <w:b/>
        </w:rPr>
        <w:t xml:space="preserve"> </w:t>
      </w:r>
    </w:p>
    <w:p w14:paraId="1BF8659D" w14:textId="77777777" w:rsidR="00023753" w:rsidRDefault="00023753" w:rsidP="00023753">
      <w:pPr>
        <w:spacing w:after="96" w:line="259" w:lineRule="auto"/>
        <w:ind w:left="283"/>
        <w:jc w:val="left"/>
        <w:rPr>
          <w:b/>
        </w:rPr>
      </w:pPr>
      <w:r>
        <w:rPr>
          <w:b/>
        </w:rPr>
        <w:t xml:space="preserve"> </w:t>
      </w:r>
    </w:p>
    <w:p w14:paraId="235F001E" w14:textId="77777777" w:rsidR="00023753" w:rsidRDefault="00023753" w:rsidP="00023753">
      <w:pPr>
        <w:spacing w:after="96" w:line="259" w:lineRule="auto"/>
        <w:ind w:left="283"/>
        <w:jc w:val="left"/>
        <w:rPr>
          <w:b/>
        </w:rPr>
      </w:pPr>
    </w:p>
    <w:p w14:paraId="0E944EB3" w14:textId="77777777" w:rsidR="00023753" w:rsidRDefault="00023753" w:rsidP="00023753">
      <w:pPr>
        <w:spacing w:after="96" w:line="259" w:lineRule="auto"/>
        <w:ind w:left="283"/>
        <w:jc w:val="left"/>
        <w:rPr>
          <w:b/>
        </w:rPr>
      </w:pPr>
    </w:p>
    <w:p w14:paraId="6A9BEDA9" w14:textId="77777777" w:rsidR="00023753" w:rsidRDefault="00023753" w:rsidP="00023753">
      <w:pPr>
        <w:spacing w:after="96" w:line="259" w:lineRule="auto"/>
        <w:ind w:left="283"/>
        <w:jc w:val="left"/>
        <w:rPr>
          <w:b/>
        </w:rPr>
      </w:pPr>
    </w:p>
    <w:p w14:paraId="7AF954EB" w14:textId="77777777" w:rsidR="00023753" w:rsidRDefault="00023753" w:rsidP="00023753">
      <w:pPr>
        <w:spacing w:after="96" w:line="259" w:lineRule="auto"/>
        <w:ind w:left="283"/>
        <w:jc w:val="left"/>
        <w:rPr>
          <w:b/>
        </w:rPr>
      </w:pPr>
    </w:p>
    <w:p w14:paraId="4A3BA41F" w14:textId="77777777" w:rsidR="00023753" w:rsidRDefault="00023753" w:rsidP="00023753">
      <w:pPr>
        <w:spacing w:after="96" w:line="259" w:lineRule="auto"/>
        <w:ind w:left="283"/>
        <w:jc w:val="left"/>
      </w:pPr>
    </w:p>
    <w:p w14:paraId="6D1410B3" w14:textId="77777777" w:rsidR="00023753" w:rsidRDefault="00023753" w:rsidP="00023753">
      <w:pPr>
        <w:spacing w:line="259" w:lineRule="auto"/>
        <w:ind w:left="283"/>
        <w:jc w:val="left"/>
      </w:pPr>
      <w:r>
        <w:rPr>
          <w:b/>
        </w:rPr>
        <w:t xml:space="preserve"> </w:t>
      </w:r>
    </w:p>
    <w:p w14:paraId="43C5F83C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23A36564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0517F1D2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7DE87FD8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352C0CA6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445BEDFF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661AF7DA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6FCFE80B" w14:textId="77777777" w:rsidR="00023753" w:rsidRDefault="00023753" w:rsidP="00023753">
      <w:pPr>
        <w:spacing w:after="10" w:line="249" w:lineRule="auto"/>
        <w:ind w:left="278" w:right="136"/>
        <w:rPr>
          <w:b/>
        </w:rPr>
      </w:pPr>
    </w:p>
    <w:p w14:paraId="5EF13387" w14:textId="77777777" w:rsidR="00C3244D" w:rsidRDefault="00C3244D" w:rsidP="00023753">
      <w:pPr>
        <w:spacing w:after="10" w:line="249" w:lineRule="auto"/>
        <w:ind w:left="278" w:right="136"/>
        <w:rPr>
          <w:b/>
        </w:rPr>
      </w:pPr>
    </w:p>
    <w:p w14:paraId="7A7854AB" w14:textId="77777777" w:rsidR="009156CB" w:rsidRDefault="009156CB" w:rsidP="009156CB">
      <w:pPr>
        <w:spacing w:after="10" w:line="249" w:lineRule="auto"/>
        <w:ind w:left="0" w:right="136"/>
        <w:rPr>
          <w:b/>
        </w:rPr>
      </w:pPr>
    </w:p>
    <w:p w14:paraId="406B1725" w14:textId="77777777" w:rsidR="009156CB" w:rsidRDefault="009156CB" w:rsidP="009156CB">
      <w:pPr>
        <w:spacing w:after="10" w:line="249" w:lineRule="auto"/>
        <w:ind w:left="0" w:right="136"/>
        <w:rPr>
          <w:b/>
        </w:rPr>
      </w:pPr>
    </w:p>
    <w:p w14:paraId="35D1A242" w14:textId="04C97A72" w:rsidR="00023753" w:rsidRDefault="009156CB" w:rsidP="009156CB">
      <w:pPr>
        <w:spacing w:after="10" w:line="249" w:lineRule="auto"/>
        <w:ind w:left="0" w:right="136"/>
      </w:pPr>
      <w:r>
        <w:rPr>
          <w:b/>
        </w:rPr>
        <w:lastRenderedPageBreak/>
        <w:t xml:space="preserve">Cuadro N°2. </w:t>
      </w:r>
      <w:r w:rsidR="00023753">
        <w:rPr>
          <w:b/>
        </w:rPr>
        <w:t xml:space="preserve">Periodo Anterior </w:t>
      </w:r>
    </w:p>
    <w:tbl>
      <w:tblPr>
        <w:tblStyle w:val="TableGrid"/>
        <w:tblW w:w="9430" w:type="dxa"/>
        <w:tblInd w:w="-108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3253"/>
        <w:gridCol w:w="967"/>
        <w:gridCol w:w="1133"/>
        <w:gridCol w:w="1277"/>
        <w:gridCol w:w="1418"/>
        <w:gridCol w:w="1382"/>
      </w:tblGrid>
      <w:tr w:rsidR="00023753" w14:paraId="2C5F7EB5" w14:textId="77777777" w:rsidTr="00EF0C7C">
        <w:trPr>
          <w:trHeight w:val="27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A81F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67A45D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44E6" w14:textId="77777777" w:rsidR="00023753" w:rsidRDefault="00023753" w:rsidP="00EF0C7C">
            <w:pPr>
              <w:spacing w:line="259" w:lineRule="auto"/>
              <w:ind w:left="62"/>
              <w:jc w:val="center"/>
            </w:pPr>
            <w:r>
              <w:rPr>
                <w:sz w:val="18"/>
              </w:rPr>
              <w:t xml:space="preserve">Segmento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FF7A" w14:textId="77777777" w:rsidR="00023753" w:rsidRDefault="00023753" w:rsidP="00EF0C7C">
            <w:pPr>
              <w:spacing w:line="259" w:lineRule="auto"/>
              <w:ind w:left="62"/>
              <w:jc w:val="center"/>
            </w:pPr>
            <w:r>
              <w:rPr>
                <w:sz w:val="18"/>
              </w:rPr>
              <w:t xml:space="preserve">Segmento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AF94" w14:textId="77777777" w:rsidR="00023753" w:rsidRDefault="00023753" w:rsidP="00EF0C7C">
            <w:pPr>
              <w:spacing w:line="259" w:lineRule="auto"/>
              <w:ind w:left="59"/>
              <w:jc w:val="center"/>
            </w:pPr>
            <w:r>
              <w:rPr>
                <w:sz w:val="18"/>
              </w:rPr>
              <w:t xml:space="preserve">Segmento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ACCF" w14:textId="77777777" w:rsidR="00023753" w:rsidRDefault="00023753" w:rsidP="00EF0C7C">
            <w:pPr>
              <w:spacing w:line="259" w:lineRule="auto"/>
              <w:ind w:left="57"/>
              <w:jc w:val="center"/>
            </w:pPr>
            <w:r>
              <w:rPr>
                <w:sz w:val="18"/>
              </w:rPr>
              <w:t xml:space="preserve">Segmento </w:t>
            </w:r>
            <w:r>
              <w:t xml:space="preserve"> </w:t>
            </w:r>
          </w:p>
        </w:tc>
      </w:tr>
      <w:tr w:rsidR="00023753" w14:paraId="1B0042A1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CA2BE" w14:textId="237E297A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Ingreso</w:t>
            </w:r>
            <w:r w:rsidR="001B1BA7">
              <w:rPr>
                <w:sz w:val="18"/>
              </w:rPr>
              <w:t>s por intereses y reajustes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4C4DAE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F35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1B81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  <w:r>
              <w:tab/>
            </w:r>
            <w:r>
              <w:rPr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FCBB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55BF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07C756C9" w14:textId="77777777" w:rsidTr="00EF0C7C">
        <w:trPr>
          <w:trHeight w:val="319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08C8FA" w14:textId="3A09EF68" w:rsidR="00023753" w:rsidRDefault="001B1BA7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Gasto por intereses y reajustes</w:t>
            </w:r>
            <w:r w:rsidR="00023753"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132701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D1E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D3E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1942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D7E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1DEFF64C" w14:textId="77777777" w:rsidTr="00EF0C7C">
        <w:trPr>
          <w:trHeight w:val="32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01BD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b/>
                <w:sz w:val="18"/>
              </w:rPr>
              <w:t>Ganancia bruta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A46349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C721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0E24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23B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0202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5940FC27" w14:textId="77777777" w:rsidTr="00EF0C7C">
        <w:trPr>
          <w:trHeight w:val="26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886EC" w14:textId="2A324A90" w:rsidR="00023753" w:rsidRDefault="001B1BA7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Ingresos de actividades ordinarias</w:t>
            </w:r>
            <w:r w:rsidR="00023753"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ECBFE3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2B2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454B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F97B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B61A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4E5DC7BD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655FC" w14:textId="0B431721" w:rsidR="00023753" w:rsidRDefault="001B1BA7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Otros gastos por naturaleza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ED7B03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1375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4286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F269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76FF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74970A09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472DA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Otras ganancias (pérdidas)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70330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3B27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2486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3552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6262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426A3AA6" w14:textId="77777777" w:rsidTr="00EF0C7C">
        <w:trPr>
          <w:trHeight w:val="26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9039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Ingresos financieros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BA94BD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DFF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ECC2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78A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B14A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0A3ED99D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8D92F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Costos financieros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0A29C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1FE7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3B21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527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6E06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20D6814B" w14:textId="77777777" w:rsidTr="00EF0C7C">
        <w:trPr>
          <w:trHeight w:val="26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F120F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Diferencias de cambio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D4A1DE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202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880E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4832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681B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0E292D71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AD789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Resultados por unidades de reajuste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B92EF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D7CD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D2C7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E726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61E4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56990CE6" w14:textId="77777777" w:rsidTr="00EF0C7C">
        <w:trPr>
          <w:trHeight w:val="26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0F1B6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Ganancia (pérdida) antes de impuesto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05ACA7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8532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92D3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C8351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A308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C06C5D7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A6BA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Gasto por impuestos a las ganancias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590FE0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EA34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A10A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AF7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1501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02AA561" w14:textId="77777777" w:rsidTr="00EF0C7C">
        <w:trPr>
          <w:trHeight w:val="425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0BA52" w14:textId="1623D89F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Ganancia (pérdida)</w:t>
            </w:r>
            <w:r w:rsidR="001B1BA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procedente </w:t>
            </w:r>
            <w:r w:rsidR="001B1BA7">
              <w:rPr>
                <w:sz w:val="18"/>
              </w:rPr>
              <w:t xml:space="preserve">de operaciones </w:t>
            </w:r>
            <w:r>
              <w:rPr>
                <w:sz w:val="18"/>
              </w:rPr>
              <w:t>continuadas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8C74F" w14:textId="783A1A49" w:rsidR="00023753" w:rsidRDefault="00023753" w:rsidP="00EF0C7C">
            <w:pPr>
              <w:spacing w:line="259" w:lineRule="auto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14A4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A3A2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3F57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BD01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187A798" w14:textId="77777777" w:rsidTr="00EF0C7C">
        <w:trPr>
          <w:trHeight w:val="42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76828" w14:textId="2D9C4F60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Ganancia (pérdida)</w:t>
            </w:r>
            <w:r w:rsidR="001B1BA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procedente </w:t>
            </w:r>
            <w:r w:rsidR="001B1BA7">
              <w:rPr>
                <w:sz w:val="18"/>
              </w:rPr>
              <w:t xml:space="preserve">de operaciones </w:t>
            </w:r>
            <w:r>
              <w:rPr>
                <w:sz w:val="18"/>
              </w:rPr>
              <w:t>discontinuadas</w:t>
            </w:r>
            <w:r>
              <w:rPr>
                <w:color w:val="FF0000"/>
                <w:sz w:val="18"/>
              </w:rPr>
              <w:t xml:space="preserve"> 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3B248" w14:textId="609DD8DC" w:rsidR="00023753" w:rsidRDefault="00023753" w:rsidP="00EF0C7C">
            <w:pPr>
              <w:spacing w:line="259" w:lineRule="auto"/>
              <w:ind w:left="0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2F46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7656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75EC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8673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02E3D870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55D6F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 xml:space="preserve">Ganancia (pérdida)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E331C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6D19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2D33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E48E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EC0F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2B3377BC" w14:textId="77777777" w:rsidTr="00EF0C7C">
        <w:trPr>
          <w:trHeight w:val="262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3041F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Depreciación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F20562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7591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03FA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98E3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1B19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5903D96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51F44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Amortización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0D67D8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91ED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FD60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245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751A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  <w:tr w:rsidR="00023753" w14:paraId="682E130D" w14:textId="77777777" w:rsidTr="00EF0C7C">
        <w:trPr>
          <w:trHeight w:val="264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9786D8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rPr>
                <w:sz w:val="18"/>
              </w:rPr>
              <w:t>EBITDA</w:t>
            </w:r>
            <w: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1D0720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3DB9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E003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AC07" w14:textId="77777777" w:rsidR="00023753" w:rsidRDefault="00023753" w:rsidP="00EF0C7C">
            <w:pPr>
              <w:spacing w:line="259" w:lineRule="auto"/>
              <w:ind w:left="108"/>
              <w:jc w:val="left"/>
            </w:pPr>
            <w: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79B0" w14:textId="77777777" w:rsidR="00023753" w:rsidRDefault="00023753" w:rsidP="00EF0C7C">
            <w:pPr>
              <w:spacing w:line="259" w:lineRule="auto"/>
              <w:ind w:left="106"/>
              <w:jc w:val="left"/>
            </w:pPr>
            <w:r>
              <w:t xml:space="preserve"> </w:t>
            </w:r>
          </w:p>
        </w:tc>
      </w:tr>
    </w:tbl>
    <w:p w14:paraId="0549C005" w14:textId="473D5006" w:rsidR="00023753" w:rsidRDefault="00023753" w:rsidP="00023753">
      <w:pPr>
        <w:spacing w:after="103" w:line="249" w:lineRule="auto"/>
        <w:ind w:left="837" w:right="136"/>
      </w:pPr>
    </w:p>
    <w:p w14:paraId="1633CC20" w14:textId="7F0A907C" w:rsidR="00023753" w:rsidRDefault="00023753" w:rsidP="00023753">
      <w:pPr>
        <w:spacing w:after="103" w:line="249" w:lineRule="auto"/>
        <w:ind w:left="837" w:right="136"/>
      </w:pPr>
    </w:p>
    <w:p w14:paraId="5355EF37" w14:textId="1302B441" w:rsidR="00023753" w:rsidRDefault="00023753" w:rsidP="00023753">
      <w:pPr>
        <w:spacing w:after="103" w:line="249" w:lineRule="auto"/>
        <w:ind w:left="837" w:right="136"/>
      </w:pPr>
    </w:p>
    <w:p w14:paraId="69C9E9B1" w14:textId="2ED91BE1" w:rsidR="00023753" w:rsidRDefault="00023753" w:rsidP="00023753">
      <w:pPr>
        <w:spacing w:after="103" w:line="249" w:lineRule="auto"/>
        <w:ind w:left="837" w:right="136"/>
      </w:pPr>
    </w:p>
    <w:p w14:paraId="5A0F47A0" w14:textId="7DE569E0" w:rsidR="00023753" w:rsidRDefault="00023753" w:rsidP="00023753">
      <w:pPr>
        <w:spacing w:after="103" w:line="249" w:lineRule="auto"/>
        <w:ind w:left="837" w:right="136"/>
      </w:pPr>
    </w:p>
    <w:p w14:paraId="651BA7F7" w14:textId="10DECA48" w:rsidR="00023753" w:rsidRDefault="00023753" w:rsidP="00023753">
      <w:pPr>
        <w:spacing w:after="103" w:line="249" w:lineRule="auto"/>
        <w:ind w:left="837" w:right="136"/>
      </w:pPr>
    </w:p>
    <w:p w14:paraId="4E02F2BD" w14:textId="255422A3" w:rsidR="00023753" w:rsidRDefault="00023753" w:rsidP="00023753">
      <w:pPr>
        <w:spacing w:after="103" w:line="249" w:lineRule="auto"/>
        <w:ind w:left="837" w:right="136"/>
      </w:pPr>
    </w:p>
    <w:p w14:paraId="27C19FC8" w14:textId="5291ED8F" w:rsidR="00023753" w:rsidRDefault="00023753" w:rsidP="00023753">
      <w:pPr>
        <w:spacing w:after="103" w:line="249" w:lineRule="auto"/>
        <w:ind w:left="837" w:right="136"/>
      </w:pPr>
    </w:p>
    <w:p w14:paraId="435357A6" w14:textId="413401CB" w:rsidR="00023753" w:rsidRDefault="00023753" w:rsidP="00023753">
      <w:pPr>
        <w:spacing w:after="103" w:line="249" w:lineRule="auto"/>
        <w:ind w:left="837" w:right="136"/>
      </w:pPr>
    </w:p>
    <w:p w14:paraId="0335A955" w14:textId="437A992A" w:rsidR="00023753" w:rsidRDefault="00023753" w:rsidP="00023753">
      <w:pPr>
        <w:spacing w:after="103" w:line="249" w:lineRule="auto"/>
        <w:ind w:left="837" w:right="136"/>
      </w:pPr>
    </w:p>
    <w:p w14:paraId="5152C26A" w14:textId="5683DFFD" w:rsidR="00023753" w:rsidRDefault="00023753" w:rsidP="00023753">
      <w:pPr>
        <w:spacing w:after="103" w:line="249" w:lineRule="auto"/>
        <w:ind w:left="837" w:right="136"/>
      </w:pPr>
    </w:p>
    <w:p w14:paraId="1C34D536" w14:textId="2A6B1951" w:rsidR="00023753" w:rsidRDefault="00023753" w:rsidP="00023753">
      <w:pPr>
        <w:spacing w:after="103" w:line="249" w:lineRule="auto"/>
        <w:ind w:left="837" w:right="136"/>
      </w:pPr>
    </w:p>
    <w:p w14:paraId="69B70227" w14:textId="5849656F" w:rsidR="00023753" w:rsidRDefault="00023753" w:rsidP="00023753">
      <w:pPr>
        <w:spacing w:after="103" w:line="249" w:lineRule="auto"/>
        <w:ind w:left="837" w:right="136"/>
      </w:pPr>
    </w:p>
    <w:p w14:paraId="12C54046" w14:textId="1E34D61B" w:rsidR="00023753" w:rsidRDefault="00023753" w:rsidP="00023753">
      <w:pPr>
        <w:spacing w:after="103" w:line="249" w:lineRule="auto"/>
        <w:ind w:left="837" w:right="136"/>
      </w:pPr>
    </w:p>
    <w:p w14:paraId="6C068599" w14:textId="79DC6DC9" w:rsidR="00023753" w:rsidRDefault="00023753" w:rsidP="00023753">
      <w:pPr>
        <w:spacing w:after="103" w:line="249" w:lineRule="auto"/>
        <w:ind w:left="837" w:right="136"/>
      </w:pPr>
    </w:p>
    <w:p w14:paraId="186CB108" w14:textId="3B86821B" w:rsidR="00023753" w:rsidRDefault="00023753" w:rsidP="00023753">
      <w:pPr>
        <w:spacing w:after="103" w:line="249" w:lineRule="auto"/>
        <w:ind w:left="837" w:right="136"/>
      </w:pPr>
    </w:p>
    <w:p w14:paraId="323A28B7" w14:textId="3AF19483" w:rsidR="00023753" w:rsidRDefault="00023753" w:rsidP="00023753">
      <w:pPr>
        <w:spacing w:after="103" w:line="249" w:lineRule="auto"/>
        <w:ind w:left="837" w:right="136"/>
      </w:pPr>
    </w:p>
    <w:p w14:paraId="60DB311E" w14:textId="006CC938" w:rsidR="00023753" w:rsidRDefault="00023753" w:rsidP="00023753">
      <w:pPr>
        <w:spacing w:after="103" w:line="249" w:lineRule="auto"/>
        <w:ind w:left="837" w:right="136"/>
      </w:pPr>
    </w:p>
    <w:p w14:paraId="68701121" w14:textId="43ED3FAE" w:rsidR="00023753" w:rsidRDefault="00023753" w:rsidP="00023753">
      <w:pPr>
        <w:spacing w:after="103" w:line="249" w:lineRule="auto"/>
        <w:ind w:left="837" w:right="136"/>
      </w:pPr>
    </w:p>
    <w:p w14:paraId="7FB0C661" w14:textId="77777777" w:rsidR="00023753" w:rsidRPr="00023753" w:rsidRDefault="00023753" w:rsidP="00023753">
      <w:pPr>
        <w:spacing w:after="103" w:line="249" w:lineRule="auto"/>
        <w:ind w:left="837" w:right="136"/>
      </w:pPr>
    </w:p>
    <w:p w14:paraId="22542694" w14:textId="5CC3D04B" w:rsidR="00023753" w:rsidRDefault="009156CB" w:rsidP="009156CB">
      <w:pPr>
        <w:spacing w:after="10" w:line="249" w:lineRule="auto"/>
        <w:ind w:left="0" w:right="3326"/>
        <w:rPr>
          <w:rFonts w:ascii="Arial" w:eastAsia="Arial" w:hAnsi="Arial" w:cs="Arial"/>
          <w:b/>
        </w:rPr>
      </w:pPr>
      <w:r>
        <w:rPr>
          <w:b/>
        </w:rPr>
        <w:t xml:space="preserve">Cuadro N°3. a) </w:t>
      </w:r>
      <w:r w:rsidR="00023753">
        <w:rPr>
          <w:b/>
        </w:rPr>
        <w:t>Activos</w:t>
      </w:r>
      <w:r w:rsidR="00023753">
        <w:rPr>
          <w:rFonts w:ascii="Arial" w:eastAsia="Arial" w:hAnsi="Arial" w:cs="Arial"/>
          <w:b/>
        </w:rPr>
        <w:t xml:space="preserve"> </w:t>
      </w:r>
    </w:p>
    <w:p w14:paraId="5F1AB253" w14:textId="77777777" w:rsidR="009156CB" w:rsidRDefault="009156CB" w:rsidP="009156CB">
      <w:pPr>
        <w:spacing w:after="10" w:line="249" w:lineRule="auto"/>
        <w:ind w:left="0" w:right="3326"/>
      </w:pPr>
    </w:p>
    <w:tbl>
      <w:tblPr>
        <w:tblStyle w:val="TableGrid"/>
        <w:tblW w:w="9614" w:type="dxa"/>
        <w:tblInd w:w="-28" w:type="dxa"/>
        <w:tblLook w:val="04A0" w:firstRow="1" w:lastRow="0" w:firstColumn="1" w:lastColumn="0" w:noHBand="0" w:noVBand="1"/>
      </w:tblPr>
      <w:tblGrid>
        <w:gridCol w:w="2064"/>
        <w:gridCol w:w="512"/>
        <w:gridCol w:w="642"/>
        <w:gridCol w:w="637"/>
        <w:gridCol w:w="647"/>
        <w:gridCol w:w="512"/>
        <w:gridCol w:w="638"/>
        <w:gridCol w:w="615"/>
        <w:gridCol w:w="667"/>
        <w:gridCol w:w="610"/>
        <w:gridCol w:w="708"/>
        <w:gridCol w:w="710"/>
        <w:gridCol w:w="652"/>
      </w:tblGrid>
      <w:tr w:rsidR="00023753" w14:paraId="1BDA5E99" w14:textId="77777777" w:rsidTr="00EF0C7C">
        <w:trPr>
          <w:trHeight w:val="295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B277" w14:textId="77777777" w:rsidR="00023753" w:rsidRDefault="00023753" w:rsidP="00EF0C7C">
            <w:pPr>
              <w:spacing w:after="92" w:line="259" w:lineRule="auto"/>
              <w:ind w:left="28"/>
              <w:jc w:val="left"/>
            </w:pPr>
            <w:r>
              <w:rPr>
                <w:b/>
                <w:sz w:val="16"/>
              </w:rPr>
              <w:t xml:space="preserve">ACTIVOS  </w:t>
            </w:r>
          </w:p>
          <w:p w14:paraId="12C349A3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CB3DA" w14:textId="77777777" w:rsidR="00023753" w:rsidRDefault="00023753" w:rsidP="00EF0C7C">
            <w:pPr>
              <w:spacing w:line="259" w:lineRule="auto"/>
              <w:ind w:left="0" w:right="153"/>
              <w:jc w:val="right"/>
            </w:pPr>
            <w:r>
              <w:rPr>
                <w:sz w:val="14"/>
              </w:rPr>
              <w:t xml:space="preserve">Periodo Actual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C9087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017F2E" w14:textId="77777777" w:rsidR="00023753" w:rsidRDefault="00023753" w:rsidP="00EF0C7C">
            <w:pPr>
              <w:spacing w:line="259" w:lineRule="auto"/>
              <w:ind w:left="0" w:right="78"/>
              <w:jc w:val="right"/>
            </w:pPr>
            <w:r>
              <w:rPr>
                <w:sz w:val="14"/>
              </w:rPr>
              <w:t xml:space="preserve">Periodo Anterior 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8F662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90CC05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EF9B0E" w14:textId="77777777" w:rsidR="00023753" w:rsidRDefault="00023753" w:rsidP="00EF0C7C">
            <w:pPr>
              <w:spacing w:line="259" w:lineRule="auto"/>
              <w:ind w:left="41"/>
              <w:jc w:val="center"/>
            </w:pPr>
            <w:r>
              <w:rPr>
                <w:sz w:val="14"/>
              </w:rPr>
              <w:t xml:space="preserve">Saldo de Inicio 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1C4D9E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</w:tr>
      <w:tr w:rsidR="00023753" w14:paraId="0D0F452D" w14:textId="77777777" w:rsidTr="00EF0C7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CFE7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8CDB" w14:textId="77777777" w:rsidR="00023753" w:rsidRDefault="00023753" w:rsidP="00EF0C7C">
            <w:pPr>
              <w:spacing w:line="259" w:lineRule="auto"/>
              <w:ind w:left="5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B9C0" w14:textId="77777777" w:rsidR="00023753" w:rsidRDefault="00023753" w:rsidP="00EF0C7C">
            <w:pPr>
              <w:spacing w:line="259" w:lineRule="auto"/>
              <w:ind w:left="80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CEE6" w14:textId="77777777" w:rsidR="00023753" w:rsidRDefault="00023753" w:rsidP="00EF0C7C">
            <w:pPr>
              <w:spacing w:line="259" w:lineRule="auto"/>
              <w:ind w:left="79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005B" w14:textId="77777777" w:rsidR="00023753" w:rsidRDefault="00023753" w:rsidP="00EF0C7C">
            <w:pPr>
              <w:spacing w:line="259" w:lineRule="auto"/>
              <w:ind w:left="8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82BE" w14:textId="77777777" w:rsidR="00023753" w:rsidRDefault="00023753" w:rsidP="00EF0C7C">
            <w:pPr>
              <w:spacing w:line="259" w:lineRule="auto"/>
              <w:ind w:left="-1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8B23" w14:textId="77777777" w:rsidR="00023753" w:rsidRDefault="00023753" w:rsidP="00EF0C7C">
            <w:pPr>
              <w:spacing w:line="259" w:lineRule="auto"/>
              <w:ind w:left="79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AEEF" w14:textId="77777777" w:rsidR="00023753" w:rsidRDefault="00023753" w:rsidP="00EF0C7C">
            <w:pPr>
              <w:spacing w:line="259" w:lineRule="auto"/>
              <w:ind w:left="65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BE9" w14:textId="77777777" w:rsidR="00023753" w:rsidRDefault="00023753" w:rsidP="00EF0C7C">
            <w:pPr>
              <w:spacing w:line="259" w:lineRule="auto"/>
              <w:ind w:left="9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6F41" w14:textId="77777777" w:rsidR="00023753" w:rsidRDefault="00023753" w:rsidP="00EF0C7C">
            <w:pPr>
              <w:spacing w:line="259" w:lineRule="auto"/>
              <w:ind w:left="65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E0A2" w14:textId="77777777" w:rsidR="00023753" w:rsidRDefault="00023753" w:rsidP="00EF0C7C">
            <w:pPr>
              <w:spacing w:line="259" w:lineRule="auto"/>
              <w:ind w:left="2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A6C1" w14:textId="77777777" w:rsidR="00023753" w:rsidRDefault="00023753" w:rsidP="00EF0C7C">
            <w:pPr>
              <w:spacing w:line="259" w:lineRule="auto"/>
              <w:ind w:left="0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1659" w14:textId="77777777" w:rsidR="00023753" w:rsidRDefault="00023753" w:rsidP="00EF0C7C">
            <w:pPr>
              <w:spacing w:line="259" w:lineRule="auto"/>
              <w:ind w:left="86"/>
              <w:jc w:val="left"/>
            </w:pPr>
            <w:r>
              <w:rPr>
                <w:sz w:val="12"/>
              </w:rPr>
              <w:t xml:space="preserve">Segmento </w:t>
            </w:r>
          </w:p>
        </w:tc>
      </w:tr>
      <w:tr w:rsidR="00023753" w14:paraId="6E90B9F5" w14:textId="77777777" w:rsidTr="00EF0C7C">
        <w:trPr>
          <w:trHeight w:val="264"/>
        </w:trPr>
        <w:tc>
          <w:tcPr>
            <w:tcW w:w="3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D97F5" w14:textId="77777777" w:rsidR="00023753" w:rsidRDefault="00023753" w:rsidP="00EF0C7C">
            <w:pPr>
              <w:tabs>
                <w:tab w:val="center" w:pos="2092"/>
                <w:tab w:val="center" w:pos="2605"/>
                <w:tab w:val="center" w:pos="3248"/>
              </w:tabs>
              <w:spacing w:line="259" w:lineRule="auto"/>
              <w:ind w:left="0"/>
              <w:jc w:val="left"/>
            </w:pPr>
            <w:r>
              <w:rPr>
                <w:b/>
                <w:sz w:val="16"/>
              </w:rPr>
              <w:t xml:space="preserve">ACTIVOS CORRIENTES 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1B45D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53B0B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AEFAE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C400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9E7D0B0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EA6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Efectivo y equivalentes al efectivo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F821C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F15F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25A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0986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FFA2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26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CD8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531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F73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F2F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BC7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90D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2568476" w14:textId="77777777" w:rsidTr="00EF0C7C">
        <w:trPr>
          <w:trHeight w:val="37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D372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Colocaciones de crédito social, corrientes (neto)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57849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44104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0EA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1A1C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9D2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09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6D0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E7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0C2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CC40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8C0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3ED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78199DF1" w14:textId="77777777" w:rsidTr="00EF0C7C">
        <w:trPr>
          <w:trHeight w:val="56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923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por mutuos hipotecarios endosables,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9F850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7CE9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FD5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C7B5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CF04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AEB0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4E70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D08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29C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784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41F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46D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22BCEDC" w14:textId="77777777" w:rsidTr="00EF0C7C">
        <w:trPr>
          <w:trHeight w:val="26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2AF4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Deudores previsionales (neto)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849F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812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BA9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62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C0BCF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ECB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5DF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577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894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52F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B66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841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1B467C9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999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Otros activos financieros,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06DF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70EA4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41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8B92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1337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FD1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72F0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264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110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7CA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129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473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07BEA017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7851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Otros activos no financieros,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A7D4B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54CC2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964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7050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5122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72F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8A54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AAA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D4E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89C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1B1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0B7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7660AF82" w14:textId="77777777" w:rsidTr="00EF0C7C">
        <w:trPr>
          <w:trHeight w:val="37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587D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Deudores comerciales y otras cuentas por cobrar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F8DDA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1A0E4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033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477F7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1AE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D08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D4BB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EB1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A800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FA7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7C3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AFB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A897C0D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F89F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Cuentas por cobrar a entidades relacionadas,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3E94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8B923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289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9F20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5B44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3B6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00B6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09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EEF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58F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D06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BCA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4AB874A3" w14:textId="77777777" w:rsidTr="00EF0C7C">
        <w:trPr>
          <w:trHeight w:val="26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D975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Inventarios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5C6F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DC9F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B8D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24B0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5532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302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C4D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3C8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28B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F9F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9FF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D71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1C5186D" w14:textId="77777777" w:rsidTr="00EF0C7C">
        <w:trPr>
          <w:trHeight w:val="26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9C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biológicos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EBF4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E8B9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EF6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09D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E78E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19F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CBDC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A5A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566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947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CFF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AAD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297213EF" w14:textId="77777777" w:rsidTr="00EF0C7C">
        <w:trPr>
          <w:trHeight w:val="38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0661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por impuestos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CCAFF2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86C8A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4A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D6844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3BF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021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355A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B29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E5C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FEF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527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8D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111394C3" w14:textId="77777777" w:rsidTr="00EF0C7C">
        <w:trPr>
          <w:trHeight w:val="147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8738647" w14:textId="77777777" w:rsidR="00023753" w:rsidRDefault="00023753" w:rsidP="00EF0C7C">
            <w:pPr>
              <w:spacing w:after="1" w:line="237" w:lineRule="auto"/>
              <w:ind w:left="170" w:right="26" w:hanging="142"/>
            </w:pPr>
            <w:r>
              <w:rPr>
                <w:sz w:val="16"/>
              </w:rPr>
              <w:t xml:space="preserve">  Total de activos corrientes distintos de los activos o grupos de activos para      su disposición clasificados como mantenidos para la venta o como mantenidos para distribuir a los </w:t>
            </w:r>
          </w:p>
          <w:p w14:paraId="22F30C17" w14:textId="77777777" w:rsidR="00023753" w:rsidRDefault="00023753" w:rsidP="00EF0C7C">
            <w:pPr>
              <w:spacing w:line="259" w:lineRule="auto"/>
              <w:ind w:left="169"/>
              <w:jc w:val="left"/>
            </w:pPr>
            <w:r>
              <w:rPr>
                <w:sz w:val="16"/>
              </w:rPr>
              <w:t xml:space="preserve">propietarios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61238DF8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2C0A451A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109C06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0E26ED9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6764A60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30FEA0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4925F12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E55FC6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3C1A5A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6FC0EF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ED809A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0F639C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C57DE1B" w14:textId="77777777" w:rsidTr="00EF0C7C">
        <w:trPr>
          <w:trHeight w:val="74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ADE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no corrientes o grupos de activos para su disposición clasificados como mantenidos para la venta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2E93C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A8CF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EEC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ACBE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B8E0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5B6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DCE2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88B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B52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74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C9E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03C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4620BD9" w14:textId="77777777" w:rsidTr="00EF0C7C">
        <w:trPr>
          <w:trHeight w:val="93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927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no corrientes o grupos de activos para su disposición clasificados como mantenidos para distribuir a los propietarios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FC55D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32402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31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D668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280D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60D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54C6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180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C3B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20A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44D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B3E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475FF30A" w14:textId="77777777" w:rsidTr="00EF0C7C">
        <w:trPr>
          <w:trHeight w:val="111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06D56C7" w14:textId="77777777" w:rsidR="00023753" w:rsidRDefault="00023753" w:rsidP="00EF0C7C">
            <w:pPr>
              <w:spacing w:line="259" w:lineRule="auto"/>
              <w:ind w:left="28" w:right="19"/>
              <w:jc w:val="left"/>
            </w:pPr>
            <w:r>
              <w:rPr>
                <w:sz w:val="16"/>
              </w:rPr>
              <w:t xml:space="preserve">Activos no corrientes o grupos de activos para su disposición clasificados como mantenidos para la venta o como mantenidos para distribuir a los propietarios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6DA6ED0D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37E106F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ED59D6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7403760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3D45BBD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4D0301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1D282D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3F1E4F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1EAC64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6C5991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58F6D2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A5B9B4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1BD1E50" w14:textId="77777777" w:rsidTr="00EF0C7C">
        <w:trPr>
          <w:trHeight w:val="2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6FBAC1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b/>
                <w:sz w:val="16"/>
              </w:rPr>
              <w:t xml:space="preserve">Total de activos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0059F9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2C7FDEF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D65756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85566A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F50E385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D355C1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31A415B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14A34F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6DE0F8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00702F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80A91C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887EDD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2B16F58" w14:textId="77777777" w:rsidTr="00EF0C7C">
        <w:trPr>
          <w:trHeight w:val="268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B389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6BC2" w14:textId="77777777" w:rsidR="00023753" w:rsidRDefault="00023753" w:rsidP="00EF0C7C">
            <w:pPr>
              <w:spacing w:line="259" w:lineRule="auto"/>
              <w:ind w:left="5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B4E9" w14:textId="77777777" w:rsidR="00023753" w:rsidRDefault="00023753" w:rsidP="00EF0C7C">
            <w:pPr>
              <w:spacing w:line="259" w:lineRule="auto"/>
              <w:ind w:left="80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3AC5" w14:textId="77777777" w:rsidR="00023753" w:rsidRDefault="00023753" w:rsidP="00EF0C7C">
            <w:pPr>
              <w:spacing w:line="259" w:lineRule="auto"/>
              <w:ind w:left="79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4F2A" w14:textId="77777777" w:rsidR="00023753" w:rsidRDefault="00023753" w:rsidP="00EF0C7C">
            <w:pPr>
              <w:spacing w:line="259" w:lineRule="auto"/>
              <w:ind w:left="8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CF8F" w14:textId="77777777" w:rsidR="00023753" w:rsidRDefault="00023753" w:rsidP="00EF0C7C">
            <w:pPr>
              <w:spacing w:line="259" w:lineRule="auto"/>
              <w:ind w:left="-1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5780" w14:textId="77777777" w:rsidR="00023753" w:rsidRDefault="00023753" w:rsidP="00EF0C7C">
            <w:pPr>
              <w:spacing w:line="259" w:lineRule="auto"/>
              <w:ind w:left="79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85F7" w14:textId="77777777" w:rsidR="00023753" w:rsidRDefault="00023753" w:rsidP="00EF0C7C">
            <w:pPr>
              <w:spacing w:line="259" w:lineRule="auto"/>
              <w:ind w:left="65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44FA" w14:textId="77777777" w:rsidR="00023753" w:rsidRDefault="00023753" w:rsidP="00EF0C7C">
            <w:pPr>
              <w:spacing w:line="259" w:lineRule="auto"/>
              <w:ind w:left="9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E20B" w14:textId="77777777" w:rsidR="00023753" w:rsidRDefault="00023753" w:rsidP="00EF0C7C">
            <w:pPr>
              <w:spacing w:line="259" w:lineRule="auto"/>
              <w:ind w:left="65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94D0" w14:textId="77777777" w:rsidR="00023753" w:rsidRDefault="00023753" w:rsidP="00EF0C7C">
            <w:pPr>
              <w:spacing w:line="259" w:lineRule="auto"/>
              <w:ind w:left="2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AE114" w14:textId="77777777" w:rsidR="00023753" w:rsidRDefault="00023753" w:rsidP="00EF0C7C">
            <w:pPr>
              <w:spacing w:line="259" w:lineRule="auto"/>
              <w:ind w:left="0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9D39" w14:textId="77777777" w:rsidR="00023753" w:rsidRDefault="00023753" w:rsidP="00EF0C7C">
            <w:pPr>
              <w:spacing w:line="259" w:lineRule="auto"/>
              <w:ind w:left="86"/>
              <w:jc w:val="left"/>
            </w:pPr>
            <w:r>
              <w:rPr>
                <w:sz w:val="12"/>
              </w:rPr>
              <w:t xml:space="preserve">Segmento </w:t>
            </w:r>
          </w:p>
        </w:tc>
      </w:tr>
      <w:tr w:rsidR="00023753" w14:paraId="2E6B1D85" w14:textId="77777777" w:rsidTr="00EF0C7C">
        <w:trPr>
          <w:trHeight w:val="264"/>
        </w:trPr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626D" w14:textId="77777777" w:rsidR="00023753" w:rsidRDefault="00023753" w:rsidP="00EF0C7C">
            <w:pPr>
              <w:spacing w:after="60" w:line="259" w:lineRule="auto"/>
              <w:ind w:left="28"/>
              <w:jc w:val="left"/>
            </w:pPr>
            <w:r>
              <w:rPr>
                <w:b/>
                <w:sz w:val="16"/>
              </w:rPr>
              <w:t xml:space="preserve">ACTIVOS (continuación) </w:t>
            </w:r>
          </w:p>
          <w:p w14:paraId="6F11D92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C54434" w14:textId="77777777" w:rsidR="00023753" w:rsidRDefault="00023753" w:rsidP="00EF0C7C">
            <w:pPr>
              <w:spacing w:line="259" w:lineRule="auto"/>
              <w:ind w:left="0" w:right="153"/>
              <w:jc w:val="right"/>
            </w:pPr>
            <w:r>
              <w:rPr>
                <w:sz w:val="14"/>
              </w:rPr>
              <w:t>Periodo Actual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642DA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F755E" w14:textId="77777777" w:rsidR="00023753" w:rsidRDefault="00023753" w:rsidP="00EF0C7C">
            <w:pPr>
              <w:spacing w:line="259" w:lineRule="auto"/>
              <w:ind w:left="0" w:right="78"/>
              <w:jc w:val="right"/>
            </w:pPr>
            <w:r>
              <w:rPr>
                <w:sz w:val="14"/>
              </w:rPr>
              <w:t>Periodo Anterior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67EA0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C4940B" w14:textId="77777777" w:rsidR="00023753" w:rsidRDefault="00023753" w:rsidP="00EF0C7C">
            <w:pPr>
              <w:spacing w:line="259" w:lineRule="auto"/>
              <w:ind w:left="917"/>
              <w:jc w:val="left"/>
            </w:pPr>
            <w:r>
              <w:rPr>
                <w:sz w:val="14"/>
              </w:rPr>
              <w:t>Saldo de Inicio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70549E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</w:tr>
      <w:tr w:rsidR="00023753" w14:paraId="2EDA5753" w14:textId="77777777" w:rsidTr="00EF0C7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5546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616" w14:textId="77777777" w:rsidR="00023753" w:rsidRDefault="00023753" w:rsidP="00EF0C7C">
            <w:pPr>
              <w:spacing w:line="259" w:lineRule="auto"/>
              <w:ind w:left="5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8D45" w14:textId="77777777" w:rsidR="00023753" w:rsidRDefault="00023753" w:rsidP="00EF0C7C">
            <w:pPr>
              <w:spacing w:line="259" w:lineRule="auto"/>
              <w:ind w:left="80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4C89" w14:textId="77777777" w:rsidR="00023753" w:rsidRDefault="00023753" w:rsidP="00EF0C7C">
            <w:pPr>
              <w:spacing w:line="259" w:lineRule="auto"/>
              <w:ind w:left="79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EDA7" w14:textId="77777777" w:rsidR="00023753" w:rsidRDefault="00023753" w:rsidP="00EF0C7C">
            <w:pPr>
              <w:spacing w:line="259" w:lineRule="auto"/>
              <w:ind w:left="8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6E3" w14:textId="77777777" w:rsidR="00023753" w:rsidRDefault="00023753" w:rsidP="00EF0C7C">
            <w:pPr>
              <w:spacing w:line="259" w:lineRule="auto"/>
              <w:ind w:left="-1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BDA6" w14:textId="77777777" w:rsidR="00023753" w:rsidRDefault="00023753" w:rsidP="00EF0C7C">
            <w:pPr>
              <w:spacing w:line="259" w:lineRule="auto"/>
              <w:ind w:left="79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5474" w14:textId="77777777" w:rsidR="00023753" w:rsidRDefault="00023753" w:rsidP="00EF0C7C">
            <w:pPr>
              <w:spacing w:line="259" w:lineRule="auto"/>
              <w:ind w:left="65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ED77" w14:textId="77777777" w:rsidR="00023753" w:rsidRDefault="00023753" w:rsidP="00EF0C7C">
            <w:pPr>
              <w:spacing w:line="259" w:lineRule="auto"/>
              <w:ind w:left="9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A382" w14:textId="77777777" w:rsidR="00023753" w:rsidRDefault="00023753" w:rsidP="00EF0C7C">
            <w:pPr>
              <w:spacing w:line="259" w:lineRule="auto"/>
              <w:ind w:left="65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B53" w14:textId="77777777" w:rsidR="00023753" w:rsidRDefault="00023753" w:rsidP="00EF0C7C">
            <w:pPr>
              <w:spacing w:line="259" w:lineRule="auto"/>
              <w:ind w:left="2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125D" w14:textId="77777777" w:rsidR="00023753" w:rsidRDefault="00023753" w:rsidP="00EF0C7C">
            <w:pPr>
              <w:spacing w:line="259" w:lineRule="auto"/>
              <w:ind w:left="0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5101" w14:textId="77777777" w:rsidR="00023753" w:rsidRDefault="00023753" w:rsidP="00EF0C7C">
            <w:pPr>
              <w:spacing w:line="259" w:lineRule="auto"/>
              <w:ind w:left="86"/>
              <w:jc w:val="left"/>
            </w:pPr>
            <w:r>
              <w:rPr>
                <w:sz w:val="12"/>
              </w:rPr>
              <w:t xml:space="preserve">Segmento </w:t>
            </w:r>
          </w:p>
        </w:tc>
      </w:tr>
      <w:tr w:rsidR="00023753" w14:paraId="68A426CA" w14:textId="77777777" w:rsidTr="00EF0C7C">
        <w:trPr>
          <w:trHeight w:val="37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4DB54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Otros activos financieros no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EE6A2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928269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A6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8ED7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C53A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F13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1509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C48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22B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B9C0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D5B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949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12BB048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0D9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Colocaciones de crédito social, no corrientes (neto)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33D83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B948C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7D0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02C6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6C3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744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8EAC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566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287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846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9B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F32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A7D9919" w14:textId="77777777" w:rsidTr="00EF0C7C">
        <w:trPr>
          <w:trHeight w:val="56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9711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por mutuos hipotecarios endosables, no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E5583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334DE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FDE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1CEEF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8EB1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D3A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503D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1D6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0D1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A03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754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5AE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8620CE8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48F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Derechos por cobrar no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739B8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E29C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7A4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0DE7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71EC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136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E1EA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930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57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8DA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F27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C54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0432C4C6" w14:textId="77777777" w:rsidTr="00EF0C7C">
        <w:trPr>
          <w:trHeight w:val="37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117F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Cuentas por cobrar a entidades relacionadas, no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A209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0E01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157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E762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297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B55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6CD9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9B0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98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0B6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31F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FDF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7E9F627E" w14:textId="77777777" w:rsidTr="00EF0C7C">
        <w:trPr>
          <w:trHeight w:val="562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A3D1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Inversiones contabilizadas utilizando el método de la participación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05221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7BA79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F90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6BC6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08CC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4F3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4B18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CEA0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DA7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6E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B9C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0C6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978E968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79E1" w14:textId="77777777" w:rsidR="00023753" w:rsidRDefault="00023753" w:rsidP="00EF0C7C">
            <w:pPr>
              <w:spacing w:line="259" w:lineRule="auto"/>
              <w:ind w:left="28" w:right="20"/>
              <w:jc w:val="left"/>
            </w:pPr>
            <w:r>
              <w:rPr>
                <w:sz w:val="16"/>
              </w:rPr>
              <w:lastRenderedPageBreak/>
              <w:t xml:space="preserve">Activos intangibles distintos de la plusvalía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A7B30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34C118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9BB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C1DDA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D970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825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517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A11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266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5A0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638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7AA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45C05ED5" w14:textId="77777777" w:rsidTr="00EF0C7C">
        <w:trPr>
          <w:trHeight w:val="26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1B3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Plusvalía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DE0E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8717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6C8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25F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CFF9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498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206C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B66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B88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F45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252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9BC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5A1DD6D" w14:textId="77777777" w:rsidTr="00EF0C7C">
        <w:trPr>
          <w:trHeight w:val="26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E6E0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Propiedades, planta y equipo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DC8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9630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75C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C822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715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81F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5BF0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C80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679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405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2D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CF5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484F90F8" w14:textId="77777777" w:rsidTr="00EF0C7C">
        <w:trPr>
          <w:trHeight w:val="377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6781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biológicos, no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78F96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C518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47F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590B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A3D6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84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F5F9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48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1FED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A6D63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41D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900A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28E50ED" w14:textId="77777777" w:rsidTr="00EF0C7C">
        <w:trPr>
          <w:trHeight w:val="266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62EC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Propiedades de inversión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BB18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6CE0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891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EA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2A03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862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C144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168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4E8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52D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7B4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8B6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711B4ACE" w14:textId="77777777" w:rsidTr="00EF0C7C">
        <w:trPr>
          <w:trHeight w:val="379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71C2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Activos por impuestos diferidos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FFB44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726BC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DBA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78775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4506D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0C8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B52C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300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3F1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ED9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7A3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914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F10837E" w14:textId="77777777" w:rsidTr="00EF0C7C">
        <w:trPr>
          <w:trHeight w:val="264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F11A923" w14:textId="77777777" w:rsidR="00023753" w:rsidRDefault="00023753" w:rsidP="00EF0C7C">
            <w:pPr>
              <w:spacing w:line="259" w:lineRule="auto"/>
              <w:ind w:left="28"/>
            </w:pPr>
            <w:r>
              <w:rPr>
                <w:b/>
                <w:sz w:val="16"/>
              </w:rPr>
              <w:t xml:space="preserve">Total de activos no corrientes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3927790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5018C9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77BE01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6518F2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1EDA41B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4BD90F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76E9EC2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9CD423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271BAE8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01C0CF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F2AC396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69E397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1961514D" w14:textId="77777777" w:rsidTr="00EF0C7C">
        <w:trPr>
          <w:trHeight w:val="26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791681D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b/>
                <w:sz w:val="16"/>
              </w:rPr>
              <w:t xml:space="preserve">TOTAL ACTIVOS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0541DBD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605C981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7103EA4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53FFF2E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32D6D3D" w14:textId="77777777" w:rsidR="00023753" w:rsidRDefault="00023753" w:rsidP="00EF0C7C">
            <w:pPr>
              <w:spacing w:line="259" w:lineRule="auto"/>
              <w:ind w:left="28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0C49BCB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199A465" w14:textId="77777777" w:rsidR="00023753" w:rsidRDefault="00023753" w:rsidP="00EF0C7C">
            <w:pPr>
              <w:spacing w:line="259" w:lineRule="auto"/>
              <w:ind w:left="26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E449507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815FB51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E574119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4691A6C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F277FDF" w14:textId="77777777" w:rsidR="00023753" w:rsidRDefault="00023753" w:rsidP="00EF0C7C">
            <w:pPr>
              <w:spacing w:line="259" w:lineRule="auto"/>
              <w:ind w:left="29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4578AECB" w14:textId="40A7AD77" w:rsidR="00023753" w:rsidRDefault="00023753" w:rsidP="00023753">
      <w:pPr>
        <w:spacing w:line="259" w:lineRule="auto"/>
        <w:ind w:left="556" w:right="3326"/>
      </w:pPr>
    </w:p>
    <w:p w14:paraId="7BB67C3A" w14:textId="544AC7F5" w:rsidR="00023753" w:rsidRDefault="00023753" w:rsidP="00023753">
      <w:pPr>
        <w:spacing w:line="259" w:lineRule="auto"/>
        <w:ind w:left="556" w:right="3326"/>
      </w:pPr>
    </w:p>
    <w:p w14:paraId="53E5E894" w14:textId="20328321" w:rsidR="00023753" w:rsidRDefault="00023753" w:rsidP="00023753">
      <w:pPr>
        <w:spacing w:line="259" w:lineRule="auto"/>
        <w:ind w:left="556" w:right="3326"/>
      </w:pPr>
    </w:p>
    <w:p w14:paraId="4CDD4ADA" w14:textId="287EA01D" w:rsidR="00023753" w:rsidRDefault="00023753" w:rsidP="00023753">
      <w:pPr>
        <w:spacing w:line="259" w:lineRule="auto"/>
        <w:ind w:left="556" w:right="3326"/>
      </w:pPr>
    </w:p>
    <w:p w14:paraId="1CD15154" w14:textId="1C6A1D7C" w:rsidR="00023753" w:rsidRDefault="00023753" w:rsidP="00023753">
      <w:pPr>
        <w:spacing w:line="259" w:lineRule="auto"/>
        <w:ind w:left="556" w:right="3326"/>
      </w:pPr>
    </w:p>
    <w:p w14:paraId="2DF9DDD0" w14:textId="6CC7BB69" w:rsidR="00023753" w:rsidRDefault="00023753" w:rsidP="00023753">
      <w:pPr>
        <w:spacing w:line="259" w:lineRule="auto"/>
        <w:ind w:left="556" w:right="3326"/>
      </w:pPr>
    </w:p>
    <w:p w14:paraId="456D994A" w14:textId="2B2C5974" w:rsidR="00023753" w:rsidRDefault="00023753" w:rsidP="00023753">
      <w:pPr>
        <w:spacing w:line="259" w:lineRule="auto"/>
        <w:ind w:left="556" w:right="3326"/>
      </w:pPr>
    </w:p>
    <w:p w14:paraId="5F709147" w14:textId="4E49120E" w:rsidR="00023753" w:rsidRDefault="00023753" w:rsidP="00023753">
      <w:pPr>
        <w:spacing w:line="259" w:lineRule="auto"/>
        <w:ind w:left="556" w:right="3326"/>
      </w:pPr>
    </w:p>
    <w:p w14:paraId="64469460" w14:textId="30C4F939" w:rsidR="00023753" w:rsidRDefault="00023753" w:rsidP="00023753">
      <w:pPr>
        <w:spacing w:line="259" w:lineRule="auto"/>
        <w:ind w:left="556" w:right="3326"/>
      </w:pPr>
    </w:p>
    <w:p w14:paraId="0F99D700" w14:textId="269B9A1B" w:rsidR="00023753" w:rsidRDefault="00023753" w:rsidP="00023753">
      <w:pPr>
        <w:spacing w:line="259" w:lineRule="auto"/>
        <w:ind w:left="556" w:right="3326"/>
      </w:pPr>
    </w:p>
    <w:p w14:paraId="3A73C511" w14:textId="16CD9319" w:rsidR="00023753" w:rsidRDefault="00023753" w:rsidP="00023753">
      <w:pPr>
        <w:spacing w:line="259" w:lineRule="auto"/>
        <w:ind w:left="556" w:right="3326"/>
      </w:pPr>
    </w:p>
    <w:p w14:paraId="6790D5F6" w14:textId="3E569770" w:rsidR="00023753" w:rsidRDefault="00023753" w:rsidP="00023753">
      <w:pPr>
        <w:spacing w:line="259" w:lineRule="auto"/>
        <w:ind w:left="556" w:right="3326"/>
      </w:pPr>
    </w:p>
    <w:p w14:paraId="1AFC7716" w14:textId="2D67FD1F" w:rsidR="00023753" w:rsidRDefault="00023753" w:rsidP="00023753">
      <w:pPr>
        <w:spacing w:line="259" w:lineRule="auto"/>
        <w:ind w:left="556" w:right="3326"/>
      </w:pPr>
    </w:p>
    <w:p w14:paraId="096648EF" w14:textId="76FDBD99" w:rsidR="00023753" w:rsidRDefault="00023753" w:rsidP="00023753">
      <w:pPr>
        <w:spacing w:line="259" w:lineRule="auto"/>
        <w:ind w:left="556" w:right="3326"/>
      </w:pPr>
    </w:p>
    <w:p w14:paraId="7F5FA0BF" w14:textId="098AF30A" w:rsidR="00023753" w:rsidRDefault="00023753" w:rsidP="00023753">
      <w:pPr>
        <w:spacing w:line="259" w:lineRule="auto"/>
        <w:ind w:left="556" w:right="3326"/>
      </w:pPr>
    </w:p>
    <w:p w14:paraId="329A74B7" w14:textId="19E2333E" w:rsidR="00023753" w:rsidRDefault="00023753" w:rsidP="00023753">
      <w:pPr>
        <w:spacing w:line="259" w:lineRule="auto"/>
        <w:ind w:left="556" w:right="3326"/>
      </w:pPr>
    </w:p>
    <w:p w14:paraId="15D48E98" w14:textId="6B034BF4" w:rsidR="00023753" w:rsidRDefault="00023753" w:rsidP="00023753">
      <w:pPr>
        <w:spacing w:line="259" w:lineRule="auto"/>
        <w:ind w:left="556" w:right="3326"/>
      </w:pPr>
    </w:p>
    <w:p w14:paraId="7885CCB2" w14:textId="7813A68E" w:rsidR="00023753" w:rsidRDefault="00023753" w:rsidP="00023753">
      <w:pPr>
        <w:spacing w:line="259" w:lineRule="auto"/>
        <w:ind w:left="556" w:right="3326"/>
      </w:pPr>
    </w:p>
    <w:p w14:paraId="24E9902C" w14:textId="7A20776F" w:rsidR="00023753" w:rsidRDefault="00023753" w:rsidP="00023753">
      <w:pPr>
        <w:spacing w:line="259" w:lineRule="auto"/>
        <w:ind w:left="556" w:right="3326"/>
      </w:pPr>
    </w:p>
    <w:p w14:paraId="4A92C9E5" w14:textId="45B23758" w:rsidR="00023753" w:rsidRDefault="00023753" w:rsidP="00023753">
      <w:pPr>
        <w:spacing w:line="259" w:lineRule="auto"/>
        <w:ind w:left="556" w:right="3326"/>
      </w:pPr>
    </w:p>
    <w:p w14:paraId="61020435" w14:textId="3DA20F29" w:rsidR="00023753" w:rsidRDefault="00023753" w:rsidP="00023753">
      <w:pPr>
        <w:spacing w:line="259" w:lineRule="auto"/>
        <w:ind w:left="556" w:right="3326"/>
      </w:pPr>
    </w:p>
    <w:p w14:paraId="0D2C7422" w14:textId="66A38132" w:rsidR="00023753" w:rsidRDefault="00023753" w:rsidP="00023753">
      <w:pPr>
        <w:spacing w:line="259" w:lineRule="auto"/>
        <w:ind w:left="556" w:right="3326"/>
      </w:pPr>
    </w:p>
    <w:p w14:paraId="29A04005" w14:textId="547CF4F7" w:rsidR="00023753" w:rsidRDefault="00023753" w:rsidP="00023753">
      <w:pPr>
        <w:spacing w:line="259" w:lineRule="auto"/>
        <w:ind w:left="556" w:right="3326"/>
      </w:pPr>
    </w:p>
    <w:p w14:paraId="58CE86BD" w14:textId="43167814" w:rsidR="00023753" w:rsidRDefault="00023753" w:rsidP="00023753">
      <w:pPr>
        <w:spacing w:line="259" w:lineRule="auto"/>
        <w:ind w:left="556" w:right="3326"/>
      </w:pPr>
    </w:p>
    <w:p w14:paraId="5009615E" w14:textId="6D8B7899" w:rsidR="00023753" w:rsidRDefault="00023753" w:rsidP="00023753">
      <w:pPr>
        <w:spacing w:line="259" w:lineRule="auto"/>
        <w:ind w:left="556" w:right="3326"/>
      </w:pPr>
    </w:p>
    <w:p w14:paraId="1A9E718E" w14:textId="5A468CCF" w:rsidR="00023753" w:rsidRDefault="00023753" w:rsidP="00023753">
      <w:pPr>
        <w:spacing w:line="259" w:lineRule="auto"/>
        <w:ind w:left="556" w:right="3326"/>
      </w:pPr>
    </w:p>
    <w:p w14:paraId="5F94CF58" w14:textId="2B73A964" w:rsidR="00023753" w:rsidRDefault="00023753" w:rsidP="00023753">
      <w:pPr>
        <w:spacing w:line="259" w:lineRule="auto"/>
        <w:ind w:left="556" w:right="3326"/>
      </w:pPr>
    </w:p>
    <w:p w14:paraId="0F3618EE" w14:textId="5275EB47" w:rsidR="00023753" w:rsidRDefault="00023753" w:rsidP="00023753">
      <w:pPr>
        <w:spacing w:line="259" w:lineRule="auto"/>
        <w:ind w:left="556" w:right="3326"/>
      </w:pPr>
    </w:p>
    <w:p w14:paraId="10CFE03B" w14:textId="3440CD25" w:rsidR="00023753" w:rsidRDefault="00023753" w:rsidP="00023753">
      <w:pPr>
        <w:spacing w:line="259" w:lineRule="auto"/>
        <w:ind w:left="556" w:right="3326"/>
      </w:pPr>
    </w:p>
    <w:p w14:paraId="350ADD4F" w14:textId="6AA0D94F" w:rsidR="00023753" w:rsidRDefault="00023753" w:rsidP="00023753">
      <w:pPr>
        <w:spacing w:line="259" w:lineRule="auto"/>
        <w:ind w:left="556" w:right="3326"/>
      </w:pPr>
    </w:p>
    <w:p w14:paraId="37BDA456" w14:textId="095A71F0" w:rsidR="00023753" w:rsidRDefault="00023753" w:rsidP="00023753">
      <w:pPr>
        <w:spacing w:line="259" w:lineRule="auto"/>
        <w:ind w:left="556" w:right="3326"/>
      </w:pPr>
    </w:p>
    <w:p w14:paraId="6DD1AA66" w14:textId="0648C026" w:rsidR="00023753" w:rsidRDefault="00023753" w:rsidP="00023753">
      <w:pPr>
        <w:spacing w:line="259" w:lineRule="auto"/>
        <w:ind w:left="556" w:right="3326"/>
      </w:pPr>
    </w:p>
    <w:p w14:paraId="3000364A" w14:textId="105AC9DC" w:rsidR="00023753" w:rsidRDefault="00023753" w:rsidP="00023753">
      <w:pPr>
        <w:spacing w:line="259" w:lineRule="auto"/>
        <w:ind w:left="556" w:right="3326"/>
      </w:pPr>
    </w:p>
    <w:p w14:paraId="05FEBAD1" w14:textId="13A48B95" w:rsidR="00023753" w:rsidRDefault="00023753" w:rsidP="00023753">
      <w:pPr>
        <w:spacing w:line="259" w:lineRule="auto"/>
        <w:ind w:left="556" w:right="3326"/>
      </w:pPr>
    </w:p>
    <w:p w14:paraId="2A8B9046" w14:textId="4D8C5AD8" w:rsidR="00023753" w:rsidRDefault="00023753" w:rsidP="00023753">
      <w:pPr>
        <w:spacing w:line="259" w:lineRule="auto"/>
        <w:ind w:left="556" w:right="3326"/>
      </w:pPr>
    </w:p>
    <w:p w14:paraId="1C85EC8F" w14:textId="2D822293" w:rsidR="00023753" w:rsidRDefault="00023753" w:rsidP="00023753">
      <w:pPr>
        <w:spacing w:line="259" w:lineRule="auto"/>
        <w:ind w:left="556" w:right="3326"/>
      </w:pPr>
    </w:p>
    <w:p w14:paraId="7475395E" w14:textId="15BA4B11" w:rsidR="00023753" w:rsidRDefault="00023753" w:rsidP="00023753">
      <w:pPr>
        <w:spacing w:line="259" w:lineRule="auto"/>
        <w:ind w:left="556" w:right="3326"/>
      </w:pPr>
    </w:p>
    <w:p w14:paraId="26DE798F" w14:textId="73E32D9C" w:rsidR="00023753" w:rsidRDefault="00023753" w:rsidP="00023753">
      <w:pPr>
        <w:spacing w:line="259" w:lineRule="auto"/>
        <w:ind w:left="556" w:right="3326"/>
      </w:pPr>
    </w:p>
    <w:p w14:paraId="6D59AB7C" w14:textId="4A61DEAE" w:rsidR="00023753" w:rsidRDefault="00023753" w:rsidP="00023753">
      <w:pPr>
        <w:spacing w:line="259" w:lineRule="auto"/>
        <w:ind w:left="556" w:right="3326"/>
      </w:pPr>
    </w:p>
    <w:p w14:paraId="27A89E11" w14:textId="55A58C2B" w:rsidR="00023753" w:rsidRDefault="00023753" w:rsidP="00023753">
      <w:pPr>
        <w:spacing w:line="259" w:lineRule="auto"/>
        <w:ind w:left="556" w:right="3326"/>
      </w:pPr>
    </w:p>
    <w:p w14:paraId="4AFF2BF5" w14:textId="222EC611" w:rsidR="00023753" w:rsidRDefault="00023753" w:rsidP="00023753">
      <w:pPr>
        <w:spacing w:line="259" w:lineRule="auto"/>
        <w:ind w:left="556" w:right="3326"/>
      </w:pPr>
    </w:p>
    <w:p w14:paraId="77713404" w14:textId="1D880A0F" w:rsidR="00023753" w:rsidRDefault="00023753" w:rsidP="00023753">
      <w:pPr>
        <w:spacing w:line="259" w:lineRule="auto"/>
        <w:ind w:left="556" w:right="3326"/>
      </w:pPr>
    </w:p>
    <w:p w14:paraId="06F6AAA8" w14:textId="0FFD2FA8" w:rsidR="00023753" w:rsidRDefault="00023753" w:rsidP="00023753">
      <w:pPr>
        <w:spacing w:line="259" w:lineRule="auto"/>
        <w:ind w:left="556" w:right="3326"/>
      </w:pPr>
    </w:p>
    <w:p w14:paraId="7F19F527" w14:textId="5FE50919" w:rsidR="00023753" w:rsidRDefault="00023753" w:rsidP="00023753">
      <w:pPr>
        <w:spacing w:line="259" w:lineRule="auto"/>
        <w:ind w:left="556" w:right="3326"/>
      </w:pPr>
    </w:p>
    <w:p w14:paraId="709AEC28" w14:textId="2185AA37" w:rsidR="00023753" w:rsidRDefault="00023753" w:rsidP="00023753">
      <w:pPr>
        <w:spacing w:line="259" w:lineRule="auto"/>
        <w:ind w:left="556" w:right="3326"/>
      </w:pPr>
    </w:p>
    <w:p w14:paraId="1FDFCAD6" w14:textId="7B23C4C5" w:rsidR="00023753" w:rsidRDefault="00023753" w:rsidP="00023753">
      <w:pPr>
        <w:spacing w:line="259" w:lineRule="auto"/>
        <w:ind w:left="556" w:right="3326"/>
      </w:pPr>
    </w:p>
    <w:p w14:paraId="2640AA56" w14:textId="77777777" w:rsidR="00023753" w:rsidRPr="002B41FC" w:rsidRDefault="00023753" w:rsidP="00023753">
      <w:pPr>
        <w:spacing w:line="259" w:lineRule="auto"/>
        <w:ind w:left="556" w:right="3326"/>
      </w:pPr>
    </w:p>
    <w:p w14:paraId="41D687F3" w14:textId="36D5E019" w:rsidR="00023753" w:rsidRPr="009156CB" w:rsidRDefault="009156CB" w:rsidP="009156CB">
      <w:pPr>
        <w:spacing w:after="10" w:line="249" w:lineRule="auto"/>
        <w:ind w:left="0" w:right="3326"/>
        <w:rPr>
          <w:rFonts w:ascii="Arial" w:eastAsia="Arial" w:hAnsi="Arial" w:cs="Arial"/>
          <w:b/>
        </w:rPr>
      </w:pPr>
      <w:r>
        <w:rPr>
          <w:b/>
        </w:rPr>
        <w:lastRenderedPageBreak/>
        <w:t xml:space="preserve">Cuadro N°4. b) </w:t>
      </w:r>
      <w:r w:rsidR="00023753">
        <w:rPr>
          <w:b/>
        </w:rPr>
        <w:t xml:space="preserve">Pasivos y patrimonio </w:t>
      </w:r>
    </w:p>
    <w:p w14:paraId="5E2A45D3" w14:textId="77777777" w:rsidR="00023753" w:rsidRDefault="00023753" w:rsidP="00023753">
      <w:pPr>
        <w:spacing w:line="259" w:lineRule="auto"/>
        <w:ind w:left="0"/>
        <w:jc w:val="left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545" w:type="dxa"/>
        <w:tblInd w:w="-28" w:type="dxa"/>
        <w:tblCellMar>
          <w:left w:w="26" w:type="dxa"/>
        </w:tblCellMar>
        <w:tblLook w:val="04A0" w:firstRow="1" w:lastRow="0" w:firstColumn="1" w:lastColumn="0" w:noHBand="0" w:noVBand="1"/>
      </w:tblPr>
      <w:tblGrid>
        <w:gridCol w:w="2011"/>
        <w:gridCol w:w="579"/>
        <w:gridCol w:w="710"/>
        <w:gridCol w:w="569"/>
        <w:gridCol w:w="706"/>
        <w:gridCol w:w="569"/>
        <w:gridCol w:w="708"/>
        <w:gridCol w:w="565"/>
        <w:gridCol w:w="708"/>
        <w:gridCol w:w="546"/>
        <w:gridCol w:w="666"/>
        <w:gridCol w:w="628"/>
        <w:gridCol w:w="580"/>
      </w:tblGrid>
      <w:tr w:rsidR="00023753" w14:paraId="17546B96" w14:textId="77777777" w:rsidTr="00EF0C7C">
        <w:trPr>
          <w:trHeight w:val="295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939C" w14:textId="77777777" w:rsidR="00023753" w:rsidRDefault="00023753" w:rsidP="00EF0C7C">
            <w:pPr>
              <w:spacing w:after="94" w:line="259" w:lineRule="auto"/>
              <w:ind w:left="1"/>
              <w:jc w:val="left"/>
            </w:pPr>
            <w:r>
              <w:rPr>
                <w:b/>
                <w:sz w:val="16"/>
              </w:rPr>
              <w:t xml:space="preserve">PASIVOS </w:t>
            </w:r>
          </w:p>
          <w:p w14:paraId="34BC86FD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5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5E0B" w14:textId="77777777" w:rsidR="00023753" w:rsidRDefault="00023753" w:rsidP="00EF0C7C">
            <w:pPr>
              <w:spacing w:line="259" w:lineRule="auto"/>
              <w:ind w:left="0" w:right="25"/>
              <w:jc w:val="center"/>
            </w:pPr>
            <w:r>
              <w:rPr>
                <w:sz w:val="16"/>
              </w:rPr>
              <w:t xml:space="preserve">Periodo Actual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BA670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CD360" w14:textId="77777777" w:rsidR="00023753" w:rsidRDefault="00023753" w:rsidP="00EF0C7C">
            <w:pPr>
              <w:spacing w:line="259" w:lineRule="auto"/>
              <w:ind w:left="0" w:right="29"/>
              <w:jc w:val="right"/>
            </w:pPr>
            <w:r>
              <w:rPr>
                <w:sz w:val="16"/>
              </w:rPr>
              <w:t xml:space="preserve">Periodo Anterior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C60F06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B2A7B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D9673C" w14:textId="77777777" w:rsidR="00023753" w:rsidRDefault="00023753" w:rsidP="00EF0C7C">
            <w:pPr>
              <w:spacing w:line="259" w:lineRule="auto"/>
              <w:ind w:left="6"/>
              <w:jc w:val="center"/>
            </w:pPr>
            <w:r>
              <w:rPr>
                <w:sz w:val="16"/>
              </w:rPr>
              <w:t xml:space="preserve">Saldo de Inicio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A2544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</w:tr>
      <w:tr w:rsidR="00023753" w14:paraId="3990EF3B" w14:textId="77777777" w:rsidTr="00EF0C7C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10B8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114D" w14:textId="77777777" w:rsidR="00023753" w:rsidRDefault="00023753" w:rsidP="00EF0C7C">
            <w:pPr>
              <w:spacing w:line="259" w:lineRule="auto"/>
              <w:ind w:left="24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8220" w14:textId="77777777" w:rsidR="00023753" w:rsidRDefault="00023753" w:rsidP="00EF0C7C">
            <w:pPr>
              <w:spacing w:line="259" w:lineRule="auto"/>
              <w:ind w:left="0" w:right="26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E695" w14:textId="77777777" w:rsidR="00023753" w:rsidRDefault="00023753" w:rsidP="00EF0C7C">
            <w:pPr>
              <w:spacing w:line="259" w:lineRule="auto"/>
              <w:ind w:left="17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BD9F" w14:textId="77777777" w:rsidR="00023753" w:rsidRDefault="00023753" w:rsidP="00EF0C7C">
            <w:pPr>
              <w:spacing w:line="259" w:lineRule="auto"/>
              <w:ind w:left="8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27EC" w14:textId="77777777" w:rsidR="00023753" w:rsidRDefault="00023753" w:rsidP="00EF0C7C">
            <w:pPr>
              <w:spacing w:line="259" w:lineRule="auto"/>
              <w:ind w:left="19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542F" w14:textId="77777777" w:rsidR="00023753" w:rsidRDefault="00023753" w:rsidP="00EF0C7C">
            <w:pPr>
              <w:spacing w:line="259" w:lineRule="auto"/>
              <w:ind w:left="0" w:right="24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8BE7" w14:textId="77777777" w:rsidR="00023753" w:rsidRDefault="00023753" w:rsidP="00EF0C7C">
            <w:pPr>
              <w:spacing w:line="259" w:lineRule="auto"/>
              <w:ind w:left="17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0E49" w14:textId="77777777" w:rsidR="00023753" w:rsidRDefault="00023753" w:rsidP="00EF0C7C">
            <w:pPr>
              <w:spacing w:line="259" w:lineRule="auto"/>
              <w:ind w:left="0" w:right="26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98A" w14:textId="77777777" w:rsidR="00023753" w:rsidRDefault="00023753" w:rsidP="00EF0C7C">
            <w:pPr>
              <w:spacing w:line="259" w:lineRule="auto"/>
              <w:ind w:left="6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66DC" w14:textId="77777777" w:rsidR="00023753" w:rsidRDefault="00023753" w:rsidP="00EF0C7C">
            <w:pPr>
              <w:spacing w:line="259" w:lineRule="auto"/>
              <w:ind w:left="67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FD0F" w14:textId="77777777" w:rsidR="00023753" w:rsidRDefault="00023753" w:rsidP="00EF0C7C">
            <w:pPr>
              <w:spacing w:line="259" w:lineRule="auto"/>
              <w:ind w:left="47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FAF2" w14:textId="77777777" w:rsidR="00023753" w:rsidRDefault="00023753" w:rsidP="00EF0C7C">
            <w:pPr>
              <w:spacing w:line="259" w:lineRule="auto"/>
              <w:ind w:left="24"/>
            </w:pPr>
            <w:r>
              <w:rPr>
                <w:sz w:val="12"/>
              </w:rPr>
              <w:t xml:space="preserve">Segmento </w:t>
            </w:r>
          </w:p>
        </w:tc>
      </w:tr>
      <w:tr w:rsidR="00023753" w14:paraId="7B0B1C37" w14:textId="77777777" w:rsidTr="00EF0C7C">
        <w:trPr>
          <w:trHeight w:val="264"/>
        </w:trPr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671B2" w14:textId="77777777" w:rsidR="00023753" w:rsidRDefault="00023753" w:rsidP="00EF0C7C">
            <w:pPr>
              <w:tabs>
                <w:tab w:val="center" w:pos="2015"/>
                <w:tab w:val="center" w:pos="2593"/>
                <w:tab w:val="center" w:pos="3301"/>
                <w:tab w:val="center" w:pos="3870"/>
              </w:tabs>
              <w:spacing w:line="259" w:lineRule="auto"/>
              <w:ind w:left="0"/>
              <w:jc w:val="left"/>
            </w:pPr>
            <w:r>
              <w:rPr>
                <w:b/>
                <w:sz w:val="16"/>
              </w:rPr>
              <w:t xml:space="preserve">PASIVOS CORRIENTES 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B4632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4D80F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58CEA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FDD257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7B010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2ACC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FAFEF21" w14:textId="77777777" w:rsidTr="00EF0C7C">
        <w:trPr>
          <w:trHeight w:val="37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695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Otros </w:t>
            </w:r>
            <w:r>
              <w:rPr>
                <w:sz w:val="16"/>
              </w:rPr>
              <w:tab/>
              <w:t xml:space="preserve">pasivos financieros,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A650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2A3F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468C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44073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29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A9B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FB0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8AC4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519B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56F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094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215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4B06738A" w14:textId="77777777" w:rsidTr="00EF0C7C">
        <w:trPr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ADC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Cuentas </w:t>
            </w:r>
            <w:r>
              <w:rPr>
                <w:sz w:val="16"/>
              </w:rPr>
              <w:tab/>
              <w:t xml:space="preserve">por </w:t>
            </w:r>
            <w:r>
              <w:rPr>
                <w:sz w:val="16"/>
              </w:rPr>
              <w:tab/>
              <w:t xml:space="preserve">pagar comerciales y otras cuentas por pagar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9E2D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F7F9B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5E1D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FA3B3A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FEDB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E8D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F67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3C6C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EB7B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84E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8D1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E99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E30C917" w14:textId="77777777" w:rsidTr="00EF0C7C">
        <w:trPr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509F" w14:textId="77777777" w:rsidR="00023753" w:rsidRDefault="00023753" w:rsidP="00EF0C7C">
            <w:pPr>
              <w:spacing w:after="2" w:line="235" w:lineRule="auto"/>
              <w:ind w:left="1"/>
            </w:pPr>
            <w:r>
              <w:rPr>
                <w:sz w:val="16"/>
              </w:rPr>
              <w:t xml:space="preserve">Pasivos por mutuos hipotecarios endosables, </w:t>
            </w:r>
          </w:p>
          <w:p w14:paraId="68A0C0B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F492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77C3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832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E44CB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1F8B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42B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4AF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892C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339A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73E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963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AD0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0AFD4DAD" w14:textId="77777777" w:rsidTr="00EF0C7C">
        <w:trPr>
          <w:trHeight w:val="3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7BC1" w14:textId="77777777" w:rsidR="00023753" w:rsidRDefault="00023753" w:rsidP="00EF0C7C">
            <w:pPr>
              <w:spacing w:line="259" w:lineRule="auto"/>
              <w:ind w:left="1"/>
            </w:pPr>
            <w:r>
              <w:rPr>
                <w:sz w:val="16"/>
              </w:rPr>
              <w:t xml:space="preserve">Cuentas por pagar a entidades relacionadas,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B737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908E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3EA4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AE050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228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30C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B0F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8F0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1DCB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C03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3AFE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13A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57635CD" w14:textId="77777777" w:rsidTr="00EF0C7C">
        <w:trPr>
          <w:trHeight w:val="2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AA42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Otras provisiones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799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B15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E00B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01DB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EBC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F42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70BB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82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3D504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CD2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F34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14F2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2CB38F47" w14:textId="77777777" w:rsidTr="00EF0C7C">
        <w:trPr>
          <w:trHeight w:val="3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E0E0" w14:textId="77777777" w:rsidR="00023753" w:rsidRDefault="00023753" w:rsidP="00EF0C7C">
            <w:pPr>
              <w:tabs>
                <w:tab w:val="center" w:pos="881"/>
                <w:tab w:val="right" w:pos="1986"/>
              </w:tabs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Pasivos </w:t>
            </w:r>
            <w:r>
              <w:rPr>
                <w:sz w:val="16"/>
              </w:rPr>
              <w:tab/>
              <w:t xml:space="preserve">por </w:t>
            </w:r>
            <w:r>
              <w:rPr>
                <w:sz w:val="16"/>
              </w:rPr>
              <w:tab/>
              <w:t xml:space="preserve">impuestos, </w:t>
            </w:r>
          </w:p>
          <w:p w14:paraId="5D91BE5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F64E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E90D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48CC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DA422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871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55EB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0D0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F374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733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040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D5E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17EC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2BDA3FC3" w14:textId="77777777" w:rsidTr="00EF0C7C">
        <w:trPr>
          <w:trHeight w:val="37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8C3" w14:textId="77777777" w:rsidR="00023753" w:rsidRDefault="00023753" w:rsidP="00EF0C7C">
            <w:pPr>
              <w:spacing w:line="259" w:lineRule="auto"/>
              <w:ind w:left="1"/>
            </w:pPr>
            <w:r>
              <w:rPr>
                <w:sz w:val="16"/>
              </w:rPr>
              <w:t xml:space="preserve">Provisiones corrientes por beneficios a los empleados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9BF61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D27A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F959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B851B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120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AF3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BEAC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9B0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52C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A77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32EC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93A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52F3F7A" w14:textId="77777777" w:rsidTr="00EF0C7C">
        <w:trPr>
          <w:trHeight w:val="37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DF1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Otros pasivos no financieros,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8ACC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A677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8AD6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B1394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D47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4F1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F7BB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BCDD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54E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345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5182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BDA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B9E322D" w14:textId="77777777" w:rsidTr="00EF0C7C">
        <w:trPr>
          <w:trHeight w:val="111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0A311C0" w14:textId="77777777" w:rsidR="00023753" w:rsidRDefault="00023753" w:rsidP="00EF0C7C">
            <w:pPr>
              <w:spacing w:line="259" w:lineRule="auto"/>
              <w:ind w:left="1" w:right="26"/>
            </w:pPr>
            <w:r>
              <w:rPr>
                <w:sz w:val="16"/>
              </w:rPr>
              <w:t xml:space="preserve">Total de pasivos corrientes distintos de los pasivos incluidos en grupos de activos para su disposición clasificados como mantenidos para la venta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5AECB1D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456F5CB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C43FF77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  <w:vAlign w:val="bottom"/>
          </w:tcPr>
          <w:p w14:paraId="37AC5A2A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A0BC03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FDAF33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DB0BBD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023693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98961A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6739C8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C49D47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768D41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0D5139CB" w14:textId="77777777" w:rsidTr="00EF0C7C">
        <w:trPr>
          <w:trHeight w:val="74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D9CA" w14:textId="77777777" w:rsidR="00023753" w:rsidRDefault="00023753" w:rsidP="00EF0C7C">
            <w:pPr>
              <w:spacing w:line="259" w:lineRule="auto"/>
              <w:ind w:left="1" w:right="26"/>
            </w:pPr>
            <w:r>
              <w:rPr>
                <w:sz w:val="16"/>
              </w:rPr>
              <w:t xml:space="preserve">Pasivos incluidos en grupos de activos para su disposición clasificados como mantenidos para la venta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AF48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37FD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D0A58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28944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D17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95C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E12B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0695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8BC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F85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A0B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12B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7A7FA4E5" w14:textId="77777777" w:rsidTr="00EF0C7C">
        <w:trPr>
          <w:trHeight w:val="26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022CF4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b/>
                <w:sz w:val="16"/>
              </w:rPr>
              <w:t xml:space="preserve">Total de pasivos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276A8E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2D3AF5D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49F649B7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876E10D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3A474F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727AE8C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8601F0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A9243A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83A32DC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BBE0FE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57576B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65874A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773673AA" w14:textId="77777777" w:rsidTr="00EF0C7C">
        <w:trPr>
          <w:trHeight w:val="37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E5EC" w14:textId="77777777" w:rsidR="00023753" w:rsidRDefault="00023753" w:rsidP="00EF0C7C">
            <w:pPr>
              <w:tabs>
                <w:tab w:val="right" w:pos="1986"/>
              </w:tabs>
              <w:spacing w:line="259" w:lineRule="auto"/>
              <w:ind w:left="0"/>
              <w:jc w:val="left"/>
            </w:pPr>
            <w:r>
              <w:rPr>
                <w:b/>
                <w:sz w:val="16"/>
              </w:rPr>
              <w:t xml:space="preserve">PASIVOS </w:t>
            </w:r>
            <w:r>
              <w:rPr>
                <w:b/>
                <w:sz w:val="16"/>
              </w:rPr>
              <w:tab/>
              <w:t xml:space="preserve">NO </w:t>
            </w:r>
          </w:p>
          <w:p w14:paraId="47B2449C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b/>
                <w:sz w:val="16"/>
              </w:rPr>
              <w:t xml:space="preserve">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FEDF2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3A3C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D26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B0298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60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647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E36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B1EB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4842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D52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314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73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F32B834" w14:textId="77777777" w:rsidTr="00EF0C7C">
        <w:trPr>
          <w:trHeight w:val="3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416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Otros pasivos financieros, no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A2E5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0875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DB63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C417D8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79C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DB7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7C4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DED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442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8A3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7DAA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900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6672C034" w14:textId="77777777" w:rsidTr="00EF0C7C">
        <w:trPr>
          <w:trHeight w:val="2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790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Pasivos, no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09F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460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6952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275C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D39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8D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54B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D94F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639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AB6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E7C1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BB7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41A9BA89" w14:textId="77777777" w:rsidTr="00EF0C7C">
        <w:trPr>
          <w:trHeight w:val="56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94B" w14:textId="77777777" w:rsidR="00023753" w:rsidRDefault="00023753" w:rsidP="00EF0C7C">
            <w:pPr>
              <w:spacing w:line="259" w:lineRule="auto"/>
              <w:ind w:left="1" w:right="25"/>
            </w:pPr>
            <w:r>
              <w:rPr>
                <w:sz w:val="16"/>
              </w:rPr>
              <w:t xml:space="preserve">Pasivos por mutuos hipotecarios endosables, no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3EC7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48D5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2E48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F344F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89DC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A64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8DE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421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3350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5E6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57B0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B77C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3B8AAF5E" w14:textId="77777777" w:rsidTr="00EF0C7C">
        <w:trPr>
          <w:trHeight w:val="37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E3DE" w14:textId="77777777" w:rsidR="00023753" w:rsidRDefault="00023753" w:rsidP="00EF0C7C">
            <w:pPr>
              <w:spacing w:line="259" w:lineRule="auto"/>
              <w:ind w:left="1"/>
            </w:pPr>
            <w:r>
              <w:rPr>
                <w:sz w:val="16"/>
              </w:rPr>
              <w:t xml:space="preserve">Cuentas por pagar a entidades relacionadas, no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3787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2402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2155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29092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0F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00E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B5A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9A92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C0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4283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552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E660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2FAC5C49" w14:textId="77777777" w:rsidTr="00EF0C7C">
        <w:trPr>
          <w:trHeight w:val="3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6F5B" w14:textId="77777777" w:rsidR="00023753" w:rsidRDefault="00023753" w:rsidP="00EF0C7C">
            <w:pPr>
              <w:tabs>
                <w:tab w:val="center" w:pos="1074"/>
                <w:tab w:val="right" w:pos="1986"/>
              </w:tabs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Otras </w:t>
            </w:r>
            <w:r>
              <w:rPr>
                <w:sz w:val="16"/>
              </w:rPr>
              <w:tab/>
              <w:t xml:space="preserve">provisiones </w:t>
            </w:r>
            <w:r>
              <w:rPr>
                <w:sz w:val="16"/>
              </w:rPr>
              <w:tab/>
              <w:t xml:space="preserve">no </w:t>
            </w:r>
          </w:p>
          <w:p w14:paraId="249AD77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8CF2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05D6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2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28BD0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9A6E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4F1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289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653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72E6B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C29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27A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CA6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02E8E605" w14:textId="77777777" w:rsidTr="00EF0C7C">
        <w:trPr>
          <w:trHeight w:val="37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1D09" w14:textId="77777777" w:rsidR="00023753" w:rsidRDefault="00023753" w:rsidP="00EF0C7C">
            <w:pPr>
              <w:tabs>
                <w:tab w:val="center" w:pos="869"/>
                <w:tab w:val="right" w:pos="1986"/>
              </w:tabs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Pasivo </w:t>
            </w:r>
            <w:r>
              <w:rPr>
                <w:sz w:val="16"/>
              </w:rPr>
              <w:tab/>
              <w:t xml:space="preserve">por </w:t>
            </w:r>
            <w:r>
              <w:rPr>
                <w:sz w:val="16"/>
              </w:rPr>
              <w:tab/>
              <w:t xml:space="preserve">impuestos </w:t>
            </w:r>
          </w:p>
          <w:p w14:paraId="492FA4CE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diferidos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D2581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95DD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D162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77E3B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15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DD2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B2A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B06B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ED7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39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06BE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18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0AE8CF0A" w14:textId="77777777" w:rsidTr="00EF0C7C">
        <w:trPr>
          <w:trHeight w:val="3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FD19" w14:textId="77777777" w:rsidR="00023753" w:rsidRDefault="00023753" w:rsidP="00EF0C7C">
            <w:pPr>
              <w:spacing w:line="259" w:lineRule="auto"/>
              <w:ind w:left="1"/>
            </w:pPr>
            <w:r>
              <w:rPr>
                <w:sz w:val="16"/>
              </w:rPr>
              <w:t xml:space="preserve">Provisiones no corrientes por beneficios a los empleados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6732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CDCE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C703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969C7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A6CC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C01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265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DEB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65F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DF5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FD4C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2DA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56C974E7" w14:textId="77777777" w:rsidTr="00EF0C7C">
        <w:trPr>
          <w:trHeight w:val="37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59AC" w14:textId="77777777" w:rsidR="00023753" w:rsidRDefault="00023753" w:rsidP="00EF0C7C">
            <w:pPr>
              <w:spacing w:line="259" w:lineRule="auto"/>
              <w:ind w:left="1"/>
            </w:pPr>
            <w:r>
              <w:rPr>
                <w:sz w:val="16"/>
              </w:rPr>
              <w:t xml:space="preserve">Otros pasivos no financieros, no corrientes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8BE74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5BB0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1890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3F283F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F437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19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F7DC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678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46C9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7551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9EA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909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711BD111" w14:textId="77777777" w:rsidTr="00EF0C7C">
        <w:trPr>
          <w:trHeight w:val="264"/>
        </w:trPr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9491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b/>
                <w:sz w:val="16"/>
              </w:rPr>
              <w:t xml:space="preserve">PATRIMONIO Y </w:t>
            </w:r>
          </w:p>
          <w:p w14:paraId="70CE3F90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b/>
                <w:sz w:val="16"/>
              </w:rPr>
              <w:t xml:space="preserve">PASIVOS (continuación)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95CB1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15C2FF" w14:textId="77777777" w:rsidR="00023753" w:rsidRDefault="00023753" w:rsidP="00EF0C7C">
            <w:pPr>
              <w:spacing w:line="259" w:lineRule="auto"/>
              <w:ind w:left="194"/>
              <w:jc w:val="left"/>
            </w:pPr>
            <w:r>
              <w:rPr>
                <w:sz w:val="16"/>
              </w:rPr>
              <w:t xml:space="preserve">Periodo Actual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6A288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5F27B" w14:textId="77777777" w:rsidR="00023753" w:rsidRDefault="00023753" w:rsidP="00EF0C7C">
            <w:pPr>
              <w:spacing w:line="259" w:lineRule="auto"/>
              <w:ind w:left="139"/>
              <w:jc w:val="left"/>
            </w:pPr>
            <w:r>
              <w:rPr>
                <w:sz w:val="16"/>
              </w:rPr>
              <w:t xml:space="preserve">Periodo Anterior </w:t>
            </w:r>
          </w:p>
        </w:tc>
        <w:tc>
          <w:tcPr>
            <w:tcW w:w="2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1F91" w14:textId="77777777" w:rsidR="00023753" w:rsidRDefault="00023753" w:rsidP="00EF0C7C">
            <w:pPr>
              <w:spacing w:line="259" w:lineRule="auto"/>
              <w:ind w:left="0" w:right="24"/>
              <w:jc w:val="center"/>
            </w:pPr>
            <w:r>
              <w:rPr>
                <w:sz w:val="16"/>
              </w:rPr>
              <w:t xml:space="preserve">Saldo de Inicio </w:t>
            </w:r>
          </w:p>
        </w:tc>
      </w:tr>
      <w:tr w:rsidR="00023753" w14:paraId="7E180E8B" w14:textId="77777777" w:rsidTr="00EF0C7C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7FBF" w14:textId="77777777" w:rsidR="00023753" w:rsidRDefault="00023753" w:rsidP="00EF0C7C">
            <w:pPr>
              <w:spacing w:after="160" w:line="259" w:lineRule="auto"/>
              <w:ind w:left="0"/>
              <w:jc w:val="left"/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A4EC" w14:textId="77777777" w:rsidR="00023753" w:rsidRDefault="00023753" w:rsidP="00EF0C7C">
            <w:pPr>
              <w:spacing w:line="259" w:lineRule="auto"/>
              <w:ind w:left="24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9FBF" w14:textId="77777777" w:rsidR="00023753" w:rsidRDefault="00023753" w:rsidP="00EF0C7C">
            <w:pPr>
              <w:spacing w:line="259" w:lineRule="auto"/>
              <w:ind w:left="0" w:right="23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03BC" w14:textId="77777777" w:rsidR="00023753" w:rsidRDefault="00023753" w:rsidP="00EF0C7C">
            <w:pPr>
              <w:spacing w:line="259" w:lineRule="auto"/>
              <w:ind w:left="17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F042" w14:textId="77777777" w:rsidR="00023753" w:rsidRDefault="00023753" w:rsidP="00EF0C7C">
            <w:pPr>
              <w:spacing w:line="259" w:lineRule="auto"/>
              <w:ind w:left="84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DD9" w14:textId="77777777" w:rsidR="00023753" w:rsidRDefault="00023753" w:rsidP="00EF0C7C">
            <w:pPr>
              <w:spacing w:line="259" w:lineRule="auto"/>
              <w:ind w:left="19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89C2B" w14:textId="77777777" w:rsidR="00023753" w:rsidRDefault="00023753" w:rsidP="00EF0C7C">
            <w:pPr>
              <w:spacing w:line="259" w:lineRule="auto"/>
              <w:ind w:left="0" w:right="20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0701" w14:textId="77777777" w:rsidR="00023753" w:rsidRDefault="00023753" w:rsidP="00EF0C7C">
            <w:pPr>
              <w:spacing w:line="259" w:lineRule="auto"/>
              <w:ind w:left="17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B0D1" w14:textId="77777777" w:rsidR="00023753" w:rsidRDefault="00023753" w:rsidP="00EF0C7C">
            <w:pPr>
              <w:spacing w:line="259" w:lineRule="auto"/>
              <w:ind w:left="0" w:right="23"/>
              <w:jc w:val="center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1AB7" w14:textId="77777777" w:rsidR="00023753" w:rsidRDefault="00023753" w:rsidP="00EF0C7C">
            <w:pPr>
              <w:spacing w:line="259" w:lineRule="auto"/>
              <w:ind w:left="6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C1B0" w14:textId="77777777" w:rsidR="00023753" w:rsidRDefault="00023753" w:rsidP="00EF0C7C">
            <w:pPr>
              <w:spacing w:line="259" w:lineRule="auto"/>
              <w:ind w:left="67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434C" w14:textId="77777777" w:rsidR="00023753" w:rsidRDefault="00023753" w:rsidP="00EF0C7C">
            <w:pPr>
              <w:spacing w:line="259" w:lineRule="auto"/>
              <w:ind w:left="47"/>
              <w:jc w:val="left"/>
            </w:pPr>
            <w:r>
              <w:rPr>
                <w:sz w:val="12"/>
              </w:rPr>
              <w:t xml:space="preserve">Segmento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8398" w14:textId="77777777" w:rsidR="00023753" w:rsidRDefault="00023753" w:rsidP="00EF0C7C">
            <w:pPr>
              <w:spacing w:line="259" w:lineRule="auto"/>
              <w:ind w:left="24"/>
            </w:pPr>
            <w:r>
              <w:rPr>
                <w:sz w:val="12"/>
              </w:rPr>
              <w:t xml:space="preserve">Segmento </w:t>
            </w:r>
          </w:p>
        </w:tc>
      </w:tr>
      <w:tr w:rsidR="00023753" w14:paraId="2671577E" w14:textId="77777777" w:rsidTr="00EF0C7C">
        <w:trPr>
          <w:trHeight w:val="26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BF2F0C4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b/>
                <w:sz w:val="16"/>
              </w:rPr>
              <w:t xml:space="preserve">TOTAL PASIVOS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320B7C3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DA97BA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9F8E964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D1E7EC4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5F1EC1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CFADB6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EBF452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5ACD8B84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1A6E1B5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0D1B06DD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60E2F93E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7A8A8"/>
          </w:tcPr>
          <w:p w14:paraId="7E8098C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00ED1FB4" w14:textId="77777777" w:rsidTr="00EF0C7C">
        <w:trPr>
          <w:trHeight w:val="265"/>
        </w:trPr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650EA" w14:textId="77777777" w:rsidR="00023753" w:rsidRDefault="00023753" w:rsidP="00EF0C7C">
            <w:pPr>
              <w:tabs>
                <w:tab w:val="center" w:pos="2015"/>
              </w:tabs>
              <w:spacing w:line="259" w:lineRule="auto"/>
              <w:ind w:left="0"/>
              <w:jc w:val="left"/>
            </w:pPr>
            <w:r>
              <w:rPr>
                <w:b/>
                <w:sz w:val="16"/>
              </w:rPr>
              <w:t xml:space="preserve">PATRIMONIO 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CB2088" w14:textId="77777777" w:rsidR="00023753" w:rsidRDefault="00023753" w:rsidP="00EF0C7C">
            <w:pPr>
              <w:spacing w:line="259" w:lineRule="auto"/>
              <w:ind w:left="3"/>
              <w:jc w:val="left"/>
            </w:pPr>
            <w:r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</w:r>
            <w:r>
              <w:rPr>
                <w:sz w:val="25"/>
                <w:vertAlign w:val="superscript"/>
              </w:rPr>
              <w:t xml:space="preserve"> </w:t>
            </w:r>
            <w:r>
              <w:rPr>
                <w:sz w:val="25"/>
                <w:vertAlign w:val="superscript"/>
              </w:rPr>
              <w:tab/>
            </w: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AC077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4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A6C55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</w:p>
        </w:tc>
      </w:tr>
      <w:tr w:rsidR="00023753" w14:paraId="3A7176BA" w14:textId="77777777" w:rsidTr="00EF0C7C">
        <w:trPr>
          <w:trHeight w:val="2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FD5B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Ganancia (pérdida)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520B" w14:textId="77777777" w:rsidR="00023753" w:rsidRDefault="00023753" w:rsidP="00EF0C7C">
            <w:pPr>
              <w:spacing w:line="259" w:lineRule="auto"/>
              <w:ind w:left="3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94800" w14:textId="77777777" w:rsidR="00023753" w:rsidRDefault="00023753" w:rsidP="00EF0C7C">
            <w:pPr>
              <w:spacing w:line="259" w:lineRule="auto"/>
              <w:ind w:left="3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FB9F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182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64C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3C1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3C56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AF9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39E8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2B09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C320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67B5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023753" w14:paraId="49BF4FE5" w14:textId="77777777" w:rsidTr="00EF0C7C">
        <w:trPr>
          <w:trHeight w:val="37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8D98" w14:textId="77777777" w:rsidR="00023753" w:rsidRDefault="00023753" w:rsidP="00EF0C7C">
            <w:pPr>
              <w:spacing w:line="259" w:lineRule="auto"/>
              <w:ind w:left="1"/>
            </w:pPr>
            <w:r>
              <w:rPr>
                <w:b/>
                <w:sz w:val="16"/>
              </w:rPr>
              <w:t xml:space="preserve">TOTAL DE PATRIMONIO Y PASIVOS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8D9C2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6C3A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2E16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30F515" w14:textId="77777777" w:rsidR="00023753" w:rsidRDefault="00023753" w:rsidP="00EF0C7C">
            <w:pPr>
              <w:spacing w:line="259" w:lineRule="auto"/>
              <w:ind w:left="0"/>
              <w:jc w:val="left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007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CD44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318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FDF3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F8AA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41A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93F6" w14:textId="77777777" w:rsidR="00023753" w:rsidRDefault="00023753" w:rsidP="00EF0C7C">
            <w:pPr>
              <w:spacing w:line="259" w:lineRule="auto"/>
              <w:ind w:left="1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3F3F" w14:textId="77777777" w:rsidR="00023753" w:rsidRDefault="00023753" w:rsidP="00EF0C7C">
            <w:pPr>
              <w:spacing w:line="259" w:lineRule="auto"/>
              <w:ind w:left="2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0A653166" w14:textId="77777777" w:rsidR="00023753" w:rsidRDefault="00023753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</w:p>
    <w:sectPr w:rsidR="00023753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8A57" w14:textId="77777777" w:rsidR="00AA6495" w:rsidRDefault="00AA6495" w:rsidP="007D0D35">
      <w:pPr>
        <w:spacing w:line="240" w:lineRule="auto"/>
      </w:pPr>
      <w:r>
        <w:separator/>
      </w:r>
    </w:p>
  </w:endnote>
  <w:endnote w:type="continuationSeparator" w:id="0">
    <w:p w14:paraId="62DC1A99" w14:textId="77777777" w:rsidR="00AA6495" w:rsidRDefault="00AA6495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6DC34EB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7C3" w:rsidRPr="006C47C3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EEDED" w14:textId="77777777" w:rsidR="00AA6495" w:rsidRDefault="00AA6495" w:rsidP="007D0D35">
      <w:pPr>
        <w:spacing w:line="240" w:lineRule="auto"/>
      </w:pPr>
      <w:r>
        <w:separator/>
      </w:r>
    </w:p>
  </w:footnote>
  <w:footnote w:type="continuationSeparator" w:id="0">
    <w:p w14:paraId="0D922524" w14:textId="77777777" w:rsidR="00AA6495" w:rsidRDefault="00AA6495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4D6F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1BA7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0064"/>
    <w:rsid w:val="00202851"/>
    <w:rsid w:val="002029D6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0B06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1497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3F25D1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000F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21F9"/>
    <w:rsid w:val="006C47C3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05F1"/>
    <w:rsid w:val="00994BE6"/>
    <w:rsid w:val="00995761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6495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13BE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4844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9170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18C7-3F7D-46B4-86AC-82B869F7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2024-11-03T14:52:00Z</dcterms:created>
  <dcterms:modified xsi:type="dcterms:W3CDTF">2024-11-04T21:19:00Z</dcterms:modified>
</cp:coreProperties>
</file>