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010BF3" w:rsidRDefault="00010BF3" w:rsidP="00EF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EF3A8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Instructivo para </w:t>
      </w:r>
      <w:r w:rsidR="00EF3A8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realizar las</w:t>
      </w:r>
      <w:r w:rsidRPr="00EF3A8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Pruebas QA de EVAST/Plaguicidas</w:t>
      </w:r>
    </w:p>
    <w:p w:rsidR="00EF3A81" w:rsidRPr="00EF3A81" w:rsidRDefault="00EF3A81" w:rsidP="00EF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:rsidR="005E650B" w:rsidRPr="00DE6359" w:rsidRDefault="00EF249B" w:rsidP="00EF2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Se debe r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ealizar el QA </w:t>
      </w:r>
      <w:r w:rsidR="005E650B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d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os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Hito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 1,2,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3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,4,5 y 6 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en (</w:t>
      </w:r>
      <w:hyperlink r:id="rId7" w:tgtFrame="_blank" w:history="1">
        <w:r w:rsidRPr="00DE635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CL"/>
          </w:rPr>
          <w:t>http://sisesatqa.suseso.cl:4015</w:t>
        </w:r>
      </w:hyperlink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</w:t>
      </w:r>
    </w:p>
    <w:p w:rsidR="00010BF3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EVAST/PLAGUICIDAS</w:t>
      </w:r>
      <w:r w:rsidR="00EF249B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. </w:t>
      </w:r>
    </w:p>
    <w:p w:rsidR="00010BF3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1) Se adjunta el paquete respectivo que contiene 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los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xml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</w:t>
      </w:r>
      <w:proofErr w:type="spellEnd"/>
      <w:r w:rsidR="00293BB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para las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prueba</w:t>
      </w:r>
      <w:r w:rsidR="00293BB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correspondiente</w:t>
      </w:r>
      <w:r w:rsidR="00293BB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 de los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51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, </w:t>
      </w:r>
      <w:r w:rsidR="00EF249B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61, 64, 66, 67 y 68 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y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los documentos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xsd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respectivos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. De igual manera, se adjuntan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los documentos correspondientes a los códigos de mensajería y web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services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.</w:t>
      </w:r>
    </w:p>
    <w:p w:rsidR="00010BF3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EF249B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2) Las Pruebas QA, realizarlas </w:t>
      </w:r>
      <w:r w:rsidR="00EF249B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de acuerdo a la secuencia definida para EVAST/Plaguicidas,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con códigos de riesgos correspondientes a plaguicidas, mediante el uso </w:t>
      </w:r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del web </w:t>
      </w:r>
      <w:proofErr w:type="spellStart"/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service</w:t>
      </w:r>
      <w:proofErr w:type="spellEnd"/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'</w:t>
      </w:r>
      <w:proofErr w:type="spellStart"/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IngresoDoc</w:t>
      </w:r>
      <w:proofErr w:type="spellEnd"/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' en:</w:t>
      </w:r>
      <w:r w:rsid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hyperlink r:id="rId8" w:tgtFrame="_blank" w:history="1">
        <w:r w:rsidRPr="00DE635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CL"/>
          </w:rPr>
          <w:t>http://sisesatqa.suseso.cl:4015/server/wsdl</w:t>
        </w:r>
      </w:hyperlink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.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</w:p>
    <w:p w:rsidR="00EF249B" w:rsidRPr="00DE6359" w:rsidRDefault="00EF249B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010BF3" w:rsidRPr="00DE6359" w:rsidRDefault="00EF249B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3) 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Todos los </w:t>
      </w:r>
      <w:proofErr w:type="spellStart"/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edocs</w:t>
      </w:r>
      <w:proofErr w:type="spellEnd"/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: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51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,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61,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64,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66, 67 y 68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deben contemplar igual Código de Agente de Riesgo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de Plaguicidas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en su secuencia</w:t>
      </w:r>
      <w:r w:rsidR="004253D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.</w:t>
      </w:r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Ver Códigos de Agente de Riesgo de Plaguicidas permitidos, en Planilla de definición para EVAST/Plaguicidas.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Cada Código de Agente de Riesgo de Plaguicidas genera su propia secuencia.</w:t>
      </w:r>
    </w:p>
    <w:p w:rsidR="00010BF3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010BF3" w:rsidRPr="00DE6359" w:rsidRDefault="004253D2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4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)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Los J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efes de Proyecto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respectivos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deberán solicitar credenciales para acceder a EVAST/Plaguicidas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a </w:t>
      </w:r>
      <w:proofErr w:type="spellStart"/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Sra.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Carolina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Cáceres, si es que aún no las tienen.</w:t>
      </w:r>
    </w:p>
    <w:p w:rsidR="00010BF3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330F74" w:rsidRPr="00DE6359" w:rsidRDefault="004253D2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5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)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En el Ingreso de los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51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61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64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66,67 y 68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con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Agente de 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Riesgo P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laguicidas, se aplicarán las val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idaciones generales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de EVAST,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para dichos documentos electrónicos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así como también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las particulares para EVAST/Plaguicidas, de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finidas en 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la Planilla de definición para EVAST/Plaguicidas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;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también enviada por correo.</w:t>
      </w:r>
    </w:p>
    <w:p w:rsidR="00330F74" w:rsidRPr="00DE6359" w:rsidRDefault="00330F74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330F74" w:rsidRPr="00DE6359" w:rsidRDefault="004253D2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6) </w:t>
      </w:r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Los </w:t>
      </w:r>
      <w:proofErr w:type="spellStart"/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docs</w:t>
      </w:r>
      <w:proofErr w:type="spellEnd"/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mencionados,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s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 almacenará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n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en el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CUV que se consigne y generado previamente por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el </w:t>
      </w:r>
      <w:proofErr w:type="spellStart"/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51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para el agente de ries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go plaguicidas correspondiente, concorde a las definiciones de la dinámica 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EVAST y de EVAST/Plaguicidas,</w:t>
      </w:r>
    </w:p>
    <w:p w:rsidR="00330F74" w:rsidRPr="00DE6359" w:rsidRDefault="00330F74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7F3442" w:rsidRPr="00DE6359" w:rsidRDefault="004253D2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7)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A partir de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61 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se 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considera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n los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GES respectivos.</w:t>
      </w:r>
    </w:p>
    <w:p w:rsidR="00330F74" w:rsidRPr="00DE6359" w:rsidRDefault="00330F74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010BF3" w:rsidRPr="00DE6359" w:rsidRDefault="004253D2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8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) Se puede</w:t>
      </w:r>
      <w:r w:rsidR="00330F74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n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visualizar </w:t>
      </w:r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los </w:t>
      </w:r>
      <w:proofErr w:type="spellStart"/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mencionados, ingresando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a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 panel EVAST, filtrando por el código de riesgo </w:t>
      </w:r>
      <w:r w:rsidR="000F102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de plaguicidas que corresponda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y de acuerdo al perfil de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usuario 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que 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tenga 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los 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permisos 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necesarios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.</w:t>
      </w:r>
    </w:p>
    <w:p w:rsidR="00010BF3" w:rsidRPr="00DE6359" w:rsidRDefault="00010BF3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0F1027" w:rsidRPr="00DE6359" w:rsidRDefault="007628FB" w:rsidP="0001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9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) 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Ya se han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ingres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ado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r w:rsidR="004253D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</w:t>
      </w:r>
      <w:proofErr w:type="spellEnd"/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51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, </w:t>
      </w:r>
      <w:r w:rsidR="000F102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61</w:t>
      </w:r>
      <w:r w:rsidR="004253D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="00D21A4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64</w:t>
      </w:r>
      <w:r w:rsidR="004253D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 66, 67 y 68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 válido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</w:t>
      </w:r>
      <w:r w:rsidR="004253D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a modo de ejemplo,</w:t>
      </w:r>
      <w:r w:rsidR="0006034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para que </w:t>
      </w:r>
      <w:r w:rsidR="003A7C81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se </w:t>
      </w:r>
      <w:bookmarkStart w:id="0" w:name="_GoBack"/>
      <w:bookmarkEnd w:id="0"/>
      <w:r w:rsidR="0006034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puedan revisar:</w:t>
      </w:r>
    </w:p>
    <w:p w:rsidR="000F1027" w:rsidRPr="00DE6359" w:rsidRDefault="000F1027" w:rsidP="000F102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Los </w:t>
      </w:r>
      <w:proofErr w:type="spellStart"/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CUV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s</w:t>
      </w:r>
      <w:proofErr w:type="spellEnd"/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66076, </w:t>
      </w:r>
      <w:r w:rsidR="007F3442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66077, </w:t>
      </w:r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agente de riesgo </w:t>
      </w:r>
      <w:proofErr w:type="gramStart"/>
      <w:r w:rsidR="00010BF3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6006220300</w:t>
      </w:r>
      <w:r w:rsidR="0006034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,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con</w:t>
      </w:r>
      <w:proofErr w:type="gram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51</w:t>
      </w:r>
    </w:p>
    <w:p w:rsidR="000F1027" w:rsidRPr="00DE6359" w:rsidRDefault="000F1027" w:rsidP="000F102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Para CUV 66078 agente de riesgo 6006220204 con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51.</w:t>
      </w:r>
    </w:p>
    <w:p w:rsidR="00DE6359" w:rsidRPr="00DE6359" w:rsidRDefault="00DE6359" w:rsidP="00DE635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Para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61, CUV</w:t>
      </w:r>
      <w:r w:rsidR="000F102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Pr="00DE63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66090 </w:t>
      </w:r>
      <w:r w:rsidR="000F1027" w:rsidRPr="00DE63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agente de riesgo </w:t>
      </w:r>
      <w:r w:rsidR="000F1027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6006220300 </w:t>
      </w:r>
    </w:p>
    <w:p w:rsidR="00D21A47" w:rsidRPr="00DE6359" w:rsidRDefault="00D21A47" w:rsidP="00DE635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Para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64</w:t>
      </w:r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, CUV </w:t>
      </w:r>
      <w:r w:rsidRPr="00DE63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66094</w:t>
      </w:r>
      <w:r w:rsidR="009C3D3C" w:rsidRPr="00DE63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agente de riesgo 6006220300</w:t>
      </w:r>
    </w:p>
    <w:p w:rsidR="004253D2" w:rsidRPr="00DE6359" w:rsidRDefault="004253D2" w:rsidP="00DE635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Hasta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proofErr w:type="spellStart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edoc</w:t>
      </w:r>
      <w:proofErr w:type="spellEnd"/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6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8, CUV</w:t>
      </w:r>
      <w:r w:rsidR="00DE6359"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</w:t>
      </w:r>
      <w:r w:rsidRPr="00DE6359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66091 agente de riesgo </w:t>
      </w:r>
      <w:r w:rsidR="0006034F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6006220402,</w:t>
      </w:r>
    </w:p>
    <w:sectPr w:rsidR="004253D2" w:rsidRPr="00DE635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D0" w:rsidRDefault="007252D0" w:rsidP="00174B04">
      <w:pPr>
        <w:spacing w:after="0" w:line="240" w:lineRule="auto"/>
      </w:pPr>
      <w:r>
        <w:separator/>
      </w:r>
    </w:p>
  </w:endnote>
  <w:endnote w:type="continuationSeparator" w:id="0">
    <w:p w:rsidR="007252D0" w:rsidRDefault="007252D0" w:rsidP="0017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D0" w:rsidRDefault="007252D0" w:rsidP="00174B04">
      <w:pPr>
        <w:spacing w:after="0" w:line="240" w:lineRule="auto"/>
      </w:pPr>
      <w:r>
        <w:separator/>
      </w:r>
    </w:p>
  </w:footnote>
  <w:footnote w:type="continuationSeparator" w:id="0">
    <w:p w:rsidR="007252D0" w:rsidRDefault="007252D0" w:rsidP="0017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04" w:rsidRPr="00582DF2" w:rsidRDefault="007628FB" w:rsidP="00880320">
    <w:pPr>
      <w:pStyle w:val="Encabezado"/>
      <w:rPr>
        <w:b/>
        <w:color w:val="0070C0"/>
      </w:rPr>
    </w:pPr>
    <w:r>
      <w:rPr>
        <w:noProof/>
        <w:lang w:eastAsia="es-CL"/>
      </w:rPr>
      <w:drawing>
        <wp:inline distT="0" distB="0" distL="0" distR="0" wp14:anchorId="3D6A1A2C" wp14:editId="2A7AE852">
          <wp:extent cx="742950" cy="742950"/>
          <wp:effectExtent l="0" t="0" r="0" b="0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4" cy="74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70C0"/>
      </w:rPr>
      <w:tab/>
    </w:r>
    <w:r w:rsidR="00880320">
      <w:rPr>
        <w:b/>
        <w:color w:val="0070C0"/>
      </w:rPr>
      <w:tab/>
    </w:r>
    <w:r w:rsidR="00174B04" w:rsidRPr="00582DF2">
      <w:rPr>
        <w:b/>
        <w:color w:val="0070C0"/>
      </w:rPr>
      <w:t>Departamento de Tecnología y Operaciones</w:t>
    </w:r>
  </w:p>
  <w:p w:rsidR="00174B04" w:rsidRPr="007628FB" w:rsidRDefault="00174B04" w:rsidP="007628FB">
    <w:pPr>
      <w:pStyle w:val="Encabezado"/>
      <w:jc w:val="right"/>
      <w:rPr>
        <w:b/>
        <w:color w:val="0070C0"/>
      </w:rPr>
    </w:pPr>
    <w:r w:rsidRPr="00582DF2">
      <w:rPr>
        <w:b/>
        <w:color w:val="0070C0"/>
      </w:rPr>
      <w:t>Unidad de Sistemas y Continuidad Operacional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6D1"/>
    <w:multiLevelType w:val="hybridMultilevel"/>
    <w:tmpl w:val="F39C5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3"/>
    <w:rsid w:val="00010BF3"/>
    <w:rsid w:val="0006034F"/>
    <w:rsid w:val="000F1027"/>
    <w:rsid w:val="00174B04"/>
    <w:rsid w:val="001D75FD"/>
    <w:rsid w:val="00293BBF"/>
    <w:rsid w:val="003067CF"/>
    <w:rsid w:val="00330F74"/>
    <w:rsid w:val="003A7C81"/>
    <w:rsid w:val="004253D2"/>
    <w:rsid w:val="00457CFA"/>
    <w:rsid w:val="005E650B"/>
    <w:rsid w:val="007252D0"/>
    <w:rsid w:val="00756939"/>
    <w:rsid w:val="007628FB"/>
    <w:rsid w:val="007F3442"/>
    <w:rsid w:val="008244F7"/>
    <w:rsid w:val="00880320"/>
    <w:rsid w:val="009C3D3C"/>
    <w:rsid w:val="00A47888"/>
    <w:rsid w:val="00A63FCB"/>
    <w:rsid w:val="00D20C52"/>
    <w:rsid w:val="00D21A47"/>
    <w:rsid w:val="00DE6359"/>
    <w:rsid w:val="00EC29CC"/>
    <w:rsid w:val="00EF249B"/>
    <w:rsid w:val="00E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1366"/>
  <w15:chartTrackingRefBased/>
  <w15:docId w15:val="{C980E227-30A5-4E0C-8942-B6B66C9E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B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B04"/>
  </w:style>
  <w:style w:type="paragraph" w:styleId="Piedepgina">
    <w:name w:val="footer"/>
    <w:basedOn w:val="Normal"/>
    <w:link w:val="PiedepginaCar"/>
    <w:uiPriority w:val="99"/>
    <w:unhideWhenUsed/>
    <w:rsid w:val="00174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esatqa.suseso.cl:4015/server/wsd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sesatqa.suseso.cl:4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Iturra Herrera</dc:creator>
  <cp:keywords/>
  <dc:description/>
  <cp:lastModifiedBy>Rosa Susana Iturra</cp:lastModifiedBy>
  <cp:revision>8</cp:revision>
  <dcterms:created xsi:type="dcterms:W3CDTF">2020-06-16T16:48:00Z</dcterms:created>
  <dcterms:modified xsi:type="dcterms:W3CDTF">2020-07-28T17:19:00Z</dcterms:modified>
</cp:coreProperties>
</file>